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13A9978" w14:textId="77777777" w:rsidR="000A3EDA" w:rsidRPr="000A3EDA" w:rsidRDefault="006F7940" w:rsidP="000A3EDA">
      <w:pPr>
        <w:spacing w:after="0" w:line="240" w:lineRule="auto"/>
        <w:jc w:val="both"/>
        <w:rPr>
          <w:rFonts w:ascii="Times-Bold" w:eastAsia="Times" w:hAnsi="Times-Bold" w:cs="Times New Roman"/>
          <w:b/>
          <w:outline/>
          <w:color w:val="000000"/>
          <w:sz w:val="20"/>
          <w:szCs w:val="20"/>
          <w:lang w:eastAsia="en-US"/>
          <w14:textOutline w14:w="9525" w14:cap="flat" w14:cmpd="sng" w14:algn="ctr">
            <w14:solidFill>
              <w14:srgbClr w14:val="000000"/>
            </w14:solidFill>
            <w14:prstDash w14:val="solid"/>
            <w14:round/>
          </w14:textOutline>
          <w14:textFill>
            <w14:noFill/>
          </w14:textFill>
        </w:rPr>
      </w:pPr>
      <w:r>
        <w:rPr>
          <w:noProof/>
          <w:lang w:val="en-GB"/>
        </w:rPr>
        <w:drawing>
          <wp:anchor distT="0" distB="0" distL="114300" distR="114300" simplePos="0" relativeHeight="251653120" behindDoc="1" locked="0" layoutInCell="1" allowOverlap="1" wp14:anchorId="160EBDF4" wp14:editId="4E99EDB7">
            <wp:simplePos x="0" y="0"/>
            <wp:positionH relativeFrom="page">
              <wp:posOffset>-1752600</wp:posOffset>
            </wp:positionH>
            <wp:positionV relativeFrom="page">
              <wp:posOffset>-50800</wp:posOffset>
            </wp:positionV>
            <wp:extent cx="12903200" cy="15626415"/>
            <wp:effectExtent l="133350" t="114300" r="127000" b="166370"/>
            <wp:wrapNone/>
            <wp:docPr id="1" name="Picture 1" descr="C:\Users\tina\Desktop\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Desktop\5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03200" cy="156264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E4393">
        <w:rPr>
          <w:noProof/>
          <w:lang w:val="en-GB"/>
        </w:rPr>
        <w:drawing>
          <wp:anchor distT="0" distB="0" distL="114300" distR="114300" simplePos="0" relativeHeight="251656192" behindDoc="1" locked="0" layoutInCell="1" allowOverlap="1" wp14:anchorId="0241688A" wp14:editId="22542E8E">
            <wp:simplePos x="0" y="0"/>
            <wp:positionH relativeFrom="margin">
              <wp:posOffset>8749030</wp:posOffset>
            </wp:positionH>
            <wp:positionV relativeFrom="margin">
              <wp:posOffset>-317500</wp:posOffset>
            </wp:positionV>
            <wp:extent cx="1219835" cy="1324610"/>
            <wp:effectExtent l="0" t="0" r="0" b="0"/>
            <wp:wrapThrough wrapText="bothSides">
              <wp:wrapPolygon edited="0">
                <wp:start x="13830" y="3106"/>
                <wp:lineTo x="3373" y="4970"/>
                <wp:lineTo x="3373" y="7145"/>
                <wp:lineTo x="8770" y="8698"/>
                <wp:lineTo x="3711" y="11183"/>
                <wp:lineTo x="2699" y="12115"/>
                <wp:lineTo x="2361" y="14911"/>
                <wp:lineTo x="3373" y="18639"/>
                <wp:lineTo x="6072" y="18639"/>
                <wp:lineTo x="17204" y="16775"/>
                <wp:lineTo x="18890" y="13668"/>
                <wp:lineTo x="16529" y="13668"/>
                <wp:lineTo x="16529" y="10872"/>
                <wp:lineTo x="15517" y="8698"/>
                <wp:lineTo x="17541" y="8698"/>
                <wp:lineTo x="17541" y="6834"/>
                <wp:lineTo x="15854" y="3106"/>
                <wp:lineTo x="13830" y="3106"/>
              </wp:wrapPolygon>
            </wp:wrapThrough>
            <wp:docPr id="6" name="Picture 6" descr="C:\Users\tina\Desktop\Shelby Working\Logo\Law Logo(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a\Desktop\Shelby Working\Logo\Law Logo(word)-2.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10000" b="90000" l="10000" r="90000">
                                  <a14:foregroundMark x1="22853" y1="29802" x2="22853" y2="29802"/>
                                  <a14:foregroundMark x1="21012" y1="73729" x2="21012" y2="73729"/>
                                  <a14:foregroundMark x1="66104" y1="34463" x2="66104" y2="34463"/>
                                  <a14:foregroundMark x1="65337" y1="64972" x2="65337" y2="64972"/>
                                  <a14:foregroundMark x1="80675" y1="70763" x2="80675" y2="70763"/>
                                  <a14:foregroundMark x1="69785" y1="54379" x2="69785" y2="5437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219835"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393">
        <w:rPr>
          <w:noProof/>
          <w:szCs w:val="20"/>
          <w:lang w:val="en-GB"/>
        </w:rPr>
        <mc:AlternateContent>
          <mc:Choice Requires="wps">
            <w:drawing>
              <wp:anchor distT="0" distB="0" distL="114300" distR="114300" simplePos="0" relativeHeight="251654144" behindDoc="0" locked="0" layoutInCell="1" allowOverlap="1" wp14:anchorId="128ACED0" wp14:editId="722CC824">
                <wp:simplePos x="0" y="0"/>
                <wp:positionH relativeFrom="margin">
                  <wp:posOffset>3169920</wp:posOffset>
                </wp:positionH>
                <wp:positionV relativeFrom="paragraph">
                  <wp:posOffset>-236220</wp:posOffset>
                </wp:positionV>
                <wp:extent cx="3609975" cy="784860"/>
                <wp:effectExtent l="0" t="0"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128E1" w14:textId="77777777" w:rsidR="00A743DA" w:rsidRPr="000C454A" w:rsidRDefault="00A743DA" w:rsidP="003A4A67">
                            <w:pPr>
                              <w:widowControl w:val="0"/>
                              <w:autoSpaceDE w:val="0"/>
                              <w:autoSpaceDN w:val="0"/>
                              <w:adjustRightInd w:val="0"/>
                              <w:spacing w:line="288" w:lineRule="auto"/>
                              <w:ind w:right="562"/>
                              <w:contextualSpacing/>
                              <w:jc w:val="center"/>
                              <w:textAlignment w:val="center"/>
                              <w:rPr>
                                <w:rFonts w:ascii="Times" w:hAnsi="Times"/>
                                <w:b/>
                                <w:caps/>
                                <w:sz w:val="28"/>
                                <w:szCs w:val="28"/>
                              </w:rPr>
                            </w:pPr>
                            <w:r w:rsidRPr="000C454A">
                              <w:rPr>
                                <w:rFonts w:ascii="Times" w:hAnsi="Times"/>
                                <w:b/>
                                <w:caps/>
                                <w:sz w:val="28"/>
                                <w:szCs w:val="28"/>
                              </w:rPr>
                              <w:t>fACULTY OF LAW</w:t>
                            </w:r>
                          </w:p>
                          <w:p w14:paraId="2CC9FE74" w14:textId="77777777" w:rsidR="00A743DA" w:rsidRDefault="00A743DA" w:rsidP="003A4A67">
                            <w:pPr>
                              <w:widowControl w:val="0"/>
                              <w:autoSpaceDE w:val="0"/>
                              <w:autoSpaceDN w:val="0"/>
                              <w:adjustRightInd w:val="0"/>
                              <w:spacing w:line="288" w:lineRule="auto"/>
                              <w:ind w:right="562"/>
                              <w:contextualSpacing/>
                              <w:jc w:val="center"/>
                              <w:textAlignment w:val="center"/>
                              <w:rPr>
                                <w:rFonts w:ascii="Times" w:hAnsi="Times"/>
                                <w:b/>
                                <w:caps/>
                                <w:sz w:val="28"/>
                                <w:szCs w:val="28"/>
                              </w:rPr>
                            </w:pPr>
                            <w:r w:rsidRPr="000C454A">
                              <w:rPr>
                                <w:rFonts w:ascii="Times" w:hAnsi="Times"/>
                                <w:b/>
                                <w:caps/>
                                <w:sz w:val="28"/>
                                <w:szCs w:val="28"/>
                              </w:rPr>
                              <w:t>tHE uNIVERSITY OF hONG kONG</w:t>
                            </w:r>
                          </w:p>
                          <w:p w14:paraId="5C338341" w14:textId="77777777" w:rsidR="003A4A67" w:rsidRPr="003A4A67" w:rsidRDefault="003A4A67" w:rsidP="003A4A67">
                            <w:pPr>
                              <w:widowControl w:val="0"/>
                              <w:autoSpaceDE w:val="0"/>
                              <w:autoSpaceDN w:val="0"/>
                              <w:adjustRightInd w:val="0"/>
                              <w:spacing w:line="288" w:lineRule="auto"/>
                              <w:ind w:right="562"/>
                              <w:contextualSpacing/>
                              <w:jc w:val="center"/>
                              <w:textAlignment w:val="center"/>
                              <w:rPr>
                                <w:rFonts w:ascii="Times New Roman" w:hAnsi="Times New Roman" w:cs="Times New Roman"/>
                                <w:b/>
                                <w:caps/>
                              </w:rPr>
                            </w:pPr>
                            <w:r w:rsidRPr="003A4A67">
                              <w:rPr>
                                <w:rFonts w:ascii="Times New Roman" w:hAnsi="Times New Roman" w:cs="Times New Roman"/>
                                <w:b/>
                                <w:caps/>
                                <w:sz w:val="28"/>
                                <w:szCs w:val="28"/>
                              </w:rPr>
                              <w:t>CENTRE FOR CHINESE LAW</w:t>
                            </w:r>
                          </w:p>
                          <w:p w14:paraId="3F3F29A8" w14:textId="77777777" w:rsidR="003A4A67" w:rsidRDefault="003A4A67" w:rsidP="00A743DA">
                            <w:pPr>
                              <w:widowControl w:val="0"/>
                              <w:autoSpaceDE w:val="0"/>
                              <w:autoSpaceDN w:val="0"/>
                              <w:adjustRightInd w:val="0"/>
                              <w:spacing w:line="288" w:lineRule="auto"/>
                              <w:ind w:right="560"/>
                              <w:jc w:val="center"/>
                              <w:textAlignment w:val="center"/>
                              <w:rPr>
                                <w:rFonts w:ascii="Times" w:hAnsi="Times"/>
                                <w:b/>
                                <w:caps/>
                                <w:sz w:val="28"/>
                                <w:szCs w:val="28"/>
                              </w:rPr>
                            </w:pPr>
                          </w:p>
                          <w:p w14:paraId="752DF216" w14:textId="77777777" w:rsidR="003A4A67" w:rsidRPr="002004FE" w:rsidRDefault="003A4A67" w:rsidP="00A743DA">
                            <w:pPr>
                              <w:widowControl w:val="0"/>
                              <w:autoSpaceDE w:val="0"/>
                              <w:autoSpaceDN w:val="0"/>
                              <w:adjustRightInd w:val="0"/>
                              <w:spacing w:line="288" w:lineRule="auto"/>
                              <w:ind w:right="560"/>
                              <w:jc w:val="center"/>
                              <w:textAlignment w:val="center"/>
                              <w:rPr>
                                <w:rFonts w:ascii="Times" w:hAnsi="Times"/>
                                <w:b/>
                                <w:caps/>
                              </w:rPr>
                            </w:pPr>
                          </w:p>
                          <w:p w14:paraId="7EAD30F2" w14:textId="77777777" w:rsidR="00A743DA" w:rsidRPr="0015079D" w:rsidRDefault="00A743DA" w:rsidP="00A74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20F17" id="_x0000_t202" coordsize="21600,21600" o:spt="202" path="m,l,21600r21600,l21600,xe">
                <v:stroke joinstyle="miter"/>
                <v:path gradientshapeok="t" o:connecttype="rect"/>
              </v:shapetype>
              <v:shape id="Text Box 26" o:spid="_x0000_s1026" type="#_x0000_t202" style="position:absolute;left:0;text-align:left;margin-left:249.6pt;margin-top:-18.6pt;width:284.25pt;height:61.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gyuAIAALs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" filled="f" stroked="f">
                <v:textbox>
                  <w:txbxContent>
                    <w:p w:rsidR="00A743DA" w:rsidRPr="000C454A" w:rsidRDefault="00A743DA" w:rsidP="003A4A67">
                      <w:pPr>
                        <w:widowControl w:val="0"/>
                        <w:autoSpaceDE w:val="0"/>
                        <w:autoSpaceDN w:val="0"/>
                        <w:adjustRightInd w:val="0"/>
                        <w:spacing w:line="288" w:lineRule="auto"/>
                        <w:ind w:right="562"/>
                        <w:contextualSpacing/>
                        <w:jc w:val="center"/>
                        <w:textAlignment w:val="center"/>
                        <w:rPr>
                          <w:rFonts w:ascii="Times" w:hAnsi="Times"/>
                          <w:b/>
                          <w:caps/>
                          <w:sz w:val="28"/>
                          <w:szCs w:val="28"/>
                        </w:rPr>
                      </w:pPr>
                      <w:r w:rsidRPr="000C454A">
                        <w:rPr>
                          <w:rFonts w:ascii="Times" w:hAnsi="Times"/>
                          <w:b/>
                          <w:caps/>
                          <w:sz w:val="28"/>
                          <w:szCs w:val="28"/>
                        </w:rPr>
                        <w:t>fACULTY OF LAW</w:t>
                      </w:r>
                    </w:p>
                    <w:p w:rsidR="00A743DA" w:rsidRDefault="00A743DA" w:rsidP="003A4A67">
                      <w:pPr>
                        <w:widowControl w:val="0"/>
                        <w:autoSpaceDE w:val="0"/>
                        <w:autoSpaceDN w:val="0"/>
                        <w:adjustRightInd w:val="0"/>
                        <w:spacing w:line="288" w:lineRule="auto"/>
                        <w:ind w:right="562"/>
                        <w:contextualSpacing/>
                        <w:jc w:val="center"/>
                        <w:textAlignment w:val="center"/>
                        <w:rPr>
                          <w:rFonts w:ascii="Times" w:hAnsi="Times"/>
                          <w:b/>
                          <w:caps/>
                          <w:sz w:val="28"/>
                          <w:szCs w:val="28"/>
                        </w:rPr>
                      </w:pPr>
                      <w:r w:rsidRPr="000C454A">
                        <w:rPr>
                          <w:rFonts w:ascii="Times" w:hAnsi="Times"/>
                          <w:b/>
                          <w:caps/>
                          <w:sz w:val="28"/>
                          <w:szCs w:val="28"/>
                        </w:rPr>
                        <w:t>tHE uNIVERSITY OF hONG kONG</w:t>
                      </w:r>
                    </w:p>
                    <w:p w:rsidR="003A4A67" w:rsidRPr="003A4A67" w:rsidRDefault="003A4A67" w:rsidP="003A4A67">
                      <w:pPr>
                        <w:widowControl w:val="0"/>
                        <w:autoSpaceDE w:val="0"/>
                        <w:autoSpaceDN w:val="0"/>
                        <w:adjustRightInd w:val="0"/>
                        <w:spacing w:line="288" w:lineRule="auto"/>
                        <w:ind w:right="562"/>
                        <w:contextualSpacing/>
                        <w:jc w:val="center"/>
                        <w:textAlignment w:val="center"/>
                        <w:rPr>
                          <w:rFonts w:ascii="Times New Roman" w:hAnsi="Times New Roman" w:cs="Times New Roman"/>
                          <w:b/>
                          <w:caps/>
                        </w:rPr>
                      </w:pPr>
                      <w:r w:rsidRPr="003A4A67">
                        <w:rPr>
                          <w:rFonts w:ascii="Times New Roman" w:hAnsi="Times New Roman" w:cs="Times New Roman"/>
                          <w:b/>
                          <w:caps/>
                          <w:sz w:val="28"/>
                          <w:szCs w:val="28"/>
                        </w:rPr>
                        <w:t>CENTRE FOR CHINESE LAW</w:t>
                      </w:r>
                    </w:p>
                    <w:p w:rsidR="003A4A67" w:rsidRDefault="003A4A67" w:rsidP="00A743DA">
                      <w:pPr>
                        <w:widowControl w:val="0"/>
                        <w:autoSpaceDE w:val="0"/>
                        <w:autoSpaceDN w:val="0"/>
                        <w:adjustRightInd w:val="0"/>
                        <w:spacing w:line="288" w:lineRule="auto"/>
                        <w:ind w:right="560"/>
                        <w:jc w:val="center"/>
                        <w:textAlignment w:val="center"/>
                        <w:rPr>
                          <w:rFonts w:ascii="Times" w:hAnsi="Times"/>
                          <w:b/>
                          <w:caps/>
                          <w:sz w:val="28"/>
                          <w:szCs w:val="28"/>
                        </w:rPr>
                      </w:pPr>
                    </w:p>
                    <w:p w:rsidR="003A4A67" w:rsidRPr="002004FE" w:rsidRDefault="003A4A67" w:rsidP="00A743DA">
                      <w:pPr>
                        <w:widowControl w:val="0"/>
                        <w:autoSpaceDE w:val="0"/>
                        <w:autoSpaceDN w:val="0"/>
                        <w:adjustRightInd w:val="0"/>
                        <w:spacing w:line="288" w:lineRule="auto"/>
                        <w:ind w:right="560"/>
                        <w:jc w:val="center"/>
                        <w:textAlignment w:val="center"/>
                        <w:rPr>
                          <w:rFonts w:ascii="Times" w:hAnsi="Times"/>
                          <w:b/>
                          <w:caps/>
                        </w:rPr>
                      </w:pPr>
                    </w:p>
                    <w:p w:rsidR="00A743DA" w:rsidRPr="0015079D" w:rsidRDefault="00A743DA" w:rsidP="00A743DA"/>
                  </w:txbxContent>
                </v:textbox>
                <w10:wrap anchorx="margin"/>
              </v:shape>
            </w:pict>
          </mc:Fallback>
        </mc:AlternateContent>
      </w:r>
    </w:p>
    <w:p w14:paraId="101E3B75" w14:textId="77777777" w:rsidR="000A3EDA" w:rsidRDefault="00C749EB" w:rsidP="001C6D57">
      <w:pPr>
        <w:tabs>
          <w:tab w:val="left" w:pos="1356"/>
          <w:tab w:val="left" w:pos="8844"/>
        </w:tabs>
        <w:rPr>
          <w:noProof/>
        </w:rPr>
      </w:pPr>
      <w:r>
        <w:rPr>
          <w:noProof/>
          <w:lang w:val="en-GB"/>
        </w:rPr>
        <mc:AlternateContent>
          <mc:Choice Requires="wps">
            <w:drawing>
              <wp:anchor distT="45720" distB="45720" distL="114300" distR="114300" simplePos="0" relativeHeight="251655168" behindDoc="0" locked="0" layoutInCell="1" allowOverlap="1" wp14:anchorId="3B071154" wp14:editId="19308DEC">
                <wp:simplePos x="0" y="0"/>
                <wp:positionH relativeFrom="page">
                  <wp:align>left</wp:align>
                </wp:positionH>
                <wp:positionV relativeFrom="paragraph">
                  <wp:posOffset>361950</wp:posOffset>
                </wp:positionV>
                <wp:extent cx="10668000" cy="4292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0" cy="4292600"/>
                        </a:xfrm>
                        <a:prstGeom prst="rect">
                          <a:avLst/>
                        </a:prstGeom>
                        <a:noFill/>
                        <a:ln w="9525">
                          <a:noFill/>
                          <a:miter lim="800000"/>
                          <a:headEnd/>
                          <a:tailEnd/>
                        </a:ln>
                      </wps:spPr>
                      <wps:txbx>
                        <w:txbxContent>
                          <w:p w14:paraId="6EE6EFBA" w14:textId="77777777" w:rsidR="008E27A2" w:rsidRDefault="00C749EB" w:rsidP="00AE0260">
                            <w:pPr>
                              <w:spacing w:line="0" w:lineRule="atLeast"/>
                              <w:contextualSpacing/>
                              <w:jc w:val="center"/>
                              <w:rPr>
                                <w:rFonts w:ascii="Comic Sans MS" w:hAnsi="Comic Sans MS"/>
                                <w:b/>
                                <w:color w:val="C00000"/>
                                <w:sz w:val="100"/>
                                <w:szCs w:val="100"/>
                                <w:lang w:eastAsia="zh-TW"/>
                              </w:rPr>
                            </w:pPr>
                            <w:r w:rsidRPr="00C749EB">
                              <w:rPr>
                                <w:rFonts w:ascii="Comic Sans MS" w:hAnsi="Comic Sans MS" w:hint="eastAsia"/>
                                <w:b/>
                                <w:color w:val="C00000"/>
                                <w:sz w:val="100"/>
                                <w:szCs w:val="100"/>
                                <w:lang w:eastAsia="zh-TW"/>
                              </w:rPr>
                              <w:t>國際法講座</w:t>
                            </w:r>
                          </w:p>
                          <w:p w14:paraId="2C87B625" w14:textId="77777777" w:rsidR="00C749EB" w:rsidRPr="00E746BC" w:rsidRDefault="00C749EB" w:rsidP="00C749EB">
                            <w:pPr>
                              <w:spacing w:line="0" w:lineRule="atLeast"/>
                              <w:contextualSpacing/>
                              <w:jc w:val="center"/>
                              <w:rPr>
                                <w:rFonts w:asciiTheme="minorEastAsia" w:eastAsia="MS Mincho" w:hAnsiTheme="minorEastAsia"/>
                                <w:b/>
                                <w:color w:val="0000FF"/>
                                <w:sz w:val="50"/>
                                <w:szCs w:val="50"/>
                                <w:lang w:eastAsia="zh-TW"/>
                              </w:rPr>
                            </w:pPr>
                            <w:r w:rsidRPr="00C749EB">
                              <w:rPr>
                                <w:rFonts w:asciiTheme="minorEastAsia" w:hAnsiTheme="minorEastAsia" w:cs="仿宋_GB2312" w:hint="eastAsia"/>
                                <w:b/>
                                <w:color w:val="0000FF"/>
                                <w:sz w:val="50"/>
                                <w:szCs w:val="50"/>
                                <w:lang w:eastAsia="zh-TW"/>
                              </w:rPr>
                              <w:t>第</w:t>
                            </w:r>
                            <w:r w:rsidRPr="00C749EB">
                              <w:rPr>
                                <w:rFonts w:asciiTheme="minorEastAsia" w:hAnsiTheme="minorEastAsia" w:cs="仿宋_GB2312"/>
                                <w:b/>
                                <w:color w:val="0000FF"/>
                                <w:sz w:val="50"/>
                                <w:szCs w:val="50"/>
                                <w:lang w:eastAsia="zh-TW"/>
                              </w:rPr>
                              <w:t>一講:</w:t>
                            </w:r>
                            <w:r w:rsidRPr="00C749EB">
                              <w:rPr>
                                <w:rFonts w:asciiTheme="minorEastAsia" w:hAnsiTheme="minorEastAsia" w:hint="eastAsia"/>
                                <w:b/>
                                <w:color w:val="0000FF"/>
                                <w:sz w:val="50"/>
                                <w:szCs w:val="50"/>
                                <w:lang w:eastAsia="zh-TW"/>
                              </w:rPr>
                              <w:t xml:space="preserve"> 全球恐怖主義的挑戰及法律應對</w:t>
                            </w:r>
                            <w:r w:rsidR="00E746BC">
                              <w:rPr>
                                <w:rFonts w:asciiTheme="minorEastAsia" w:eastAsia="MS Mincho" w:hAnsiTheme="minorEastAsia" w:hint="eastAsia"/>
                                <w:b/>
                                <w:color w:val="0000FF"/>
                                <w:sz w:val="50"/>
                                <w:szCs w:val="50"/>
                                <w:lang w:eastAsia="zh-TW"/>
                              </w:rPr>
                              <w:t xml:space="preserve"> </w:t>
                            </w:r>
                            <w:r w:rsidR="00E746BC" w:rsidRPr="00E746BC">
                              <w:rPr>
                                <w:rFonts w:asciiTheme="minorEastAsia" w:eastAsia="MS Mincho" w:hAnsiTheme="minorEastAsia" w:hint="eastAsia"/>
                                <w:b/>
                                <w:sz w:val="50"/>
                                <w:szCs w:val="50"/>
                                <w:lang w:eastAsia="zh-TW"/>
                              </w:rPr>
                              <w:t>(</w:t>
                            </w:r>
                            <w:r w:rsidR="00E746BC" w:rsidRPr="00E746BC">
                              <w:rPr>
                                <w:rFonts w:ascii="MS Mincho" w:eastAsia="MS Mincho" w:hAnsi="MS Mincho" w:cs="MS Mincho" w:hint="eastAsia"/>
                                <w:b/>
                                <w:sz w:val="50"/>
                                <w:szCs w:val="50"/>
                                <w:lang w:eastAsia="zh-TW"/>
                              </w:rPr>
                              <w:t>語言</w:t>
                            </w:r>
                            <w:r w:rsidR="00E746BC" w:rsidRPr="00E746BC">
                              <w:rPr>
                                <w:rFonts w:ascii="MS Mincho" w:eastAsia="MS Mincho" w:hAnsi="MS Mincho" w:cs="MS Mincho"/>
                                <w:b/>
                                <w:sz w:val="50"/>
                                <w:szCs w:val="50"/>
                                <w:lang w:eastAsia="zh-TW"/>
                              </w:rPr>
                              <w:t>:英文</w:t>
                            </w:r>
                            <w:r w:rsidR="00E746BC" w:rsidRPr="00E746BC">
                              <w:rPr>
                                <w:rFonts w:ascii="MS Mincho" w:eastAsia="MS Mincho" w:hAnsi="MS Mincho" w:cs="MS Mincho" w:hint="eastAsia"/>
                                <w:b/>
                                <w:sz w:val="50"/>
                                <w:szCs w:val="50"/>
                                <w:lang w:eastAsia="zh-TW"/>
                              </w:rPr>
                              <w:t>)</w:t>
                            </w:r>
                          </w:p>
                          <w:p w14:paraId="6D6381C8" w14:textId="77777777" w:rsidR="00E746BC" w:rsidRPr="00E746BC" w:rsidRDefault="00C749EB" w:rsidP="00C749EB">
                            <w:pPr>
                              <w:spacing w:line="0" w:lineRule="atLeast"/>
                              <w:contextualSpacing/>
                              <w:jc w:val="center"/>
                              <w:rPr>
                                <w:rFonts w:ascii="Times New Roman" w:eastAsia="PMingLiU" w:hAnsi="Times New Roman" w:cs="Times New Roman"/>
                                <w:b/>
                                <w:color w:val="0000FF"/>
                                <w:sz w:val="36"/>
                                <w:szCs w:val="36"/>
                                <w:lang w:eastAsia="zh-TW"/>
                              </w:rPr>
                            </w:pPr>
                            <w:r w:rsidRPr="006F7940">
                              <w:rPr>
                                <w:rFonts w:ascii="Times New Roman" w:eastAsia="PMingLiU" w:hAnsi="Times New Roman" w:cs="Times New Roman"/>
                                <w:b/>
                                <w:color w:val="0000FF"/>
                                <w:sz w:val="36"/>
                                <w:szCs w:val="36"/>
                                <w:lang w:eastAsia="zh-TW"/>
                              </w:rPr>
                              <w:t>Terrorism challenges and legal response from global perspective</w:t>
                            </w:r>
                            <w:r w:rsidR="00E746BC">
                              <w:rPr>
                                <w:rFonts w:ascii="Times New Roman" w:eastAsia="PMingLiU" w:hAnsi="Times New Roman" w:cs="Times New Roman"/>
                                <w:b/>
                                <w:color w:val="0000FF"/>
                                <w:sz w:val="36"/>
                                <w:szCs w:val="36"/>
                                <w:lang w:eastAsia="zh-TW"/>
                              </w:rPr>
                              <w:t xml:space="preserve"> </w:t>
                            </w:r>
                            <w:r w:rsidR="00E746BC" w:rsidRPr="00E746BC">
                              <w:rPr>
                                <w:rFonts w:ascii="Times New Roman" w:eastAsia="外交粗仿宋" w:hAnsi="Times New Roman" w:cs="Times New Roman"/>
                                <w:b/>
                                <w:sz w:val="30"/>
                              </w:rPr>
                              <w:t>(</w:t>
                            </w:r>
                            <w:r w:rsidR="00E746BC" w:rsidRPr="00E746BC">
                              <w:rPr>
                                <w:rFonts w:ascii="Times New Roman" w:eastAsia="外交粗仿宋" w:hAnsi="Times New Roman" w:cs="Times New Roman" w:hint="eastAsia"/>
                                <w:b/>
                                <w:sz w:val="30"/>
                              </w:rPr>
                              <w:t>Language: English</w:t>
                            </w:r>
                            <w:r w:rsidR="00E746BC" w:rsidRPr="00E746BC">
                              <w:rPr>
                                <w:rFonts w:ascii="Times New Roman" w:eastAsia="外交粗仿宋" w:hAnsi="Times New Roman" w:cs="Times New Roman"/>
                                <w:b/>
                                <w:sz w:val="30"/>
                              </w:rPr>
                              <w:t>)</w:t>
                            </w:r>
                          </w:p>
                          <w:p w14:paraId="1D76B56B" w14:textId="77777777" w:rsidR="00C749EB" w:rsidRPr="00484C07" w:rsidRDefault="00C749EB" w:rsidP="00C749EB">
                            <w:pPr>
                              <w:spacing w:line="0" w:lineRule="atLeast"/>
                              <w:contextualSpacing/>
                              <w:jc w:val="center"/>
                              <w:rPr>
                                <w:rFonts w:asciiTheme="minorEastAsia" w:eastAsia="PMingLiU" w:hAnsiTheme="minorEastAsia" w:cs="仿宋_GB2312"/>
                                <w:b/>
                                <w:bCs/>
                                <w:color w:val="0000FF"/>
                                <w:sz w:val="40"/>
                                <w:szCs w:val="40"/>
                                <w:lang w:eastAsia="zh-TW"/>
                              </w:rPr>
                            </w:pPr>
                            <w:r w:rsidRPr="00484C07">
                              <w:rPr>
                                <w:rFonts w:asciiTheme="minorEastAsia" w:hAnsiTheme="minorEastAsia"/>
                                <w:b/>
                                <w:color w:val="0000FF"/>
                                <w:sz w:val="40"/>
                                <w:szCs w:val="40"/>
                                <w:lang w:eastAsia="zh-TW"/>
                              </w:rPr>
                              <w:t>講者</w:t>
                            </w:r>
                            <w:r w:rsidRPr="00484C07">
                              <w:rPr>
                                <w:rFonts w:asciiTheme="minorEastAsia" w:hAnsiTheme="minorEastAsia" w:hint="eastAsia"/>
                                <w:b/>
                                <w:color w:val="0000FF"/>
                                <w:sz w:val="40"/>
                                <w:szCs w:val="40"/>
                                <w:lang w:eastAsia="zh-TW"/>
                              </w:rPr>
                              <w:t>:</w:t>
                            </w:r>
                            <w:r w:rsidRPr="00484C07">
                              <w:rPr>
                                <w:rFonts w:ascii="外交黑体" w:eastAsia="外交黑体" w:hAnsi="外交黑体" w:cs="Times New Roman" w:hint="eastAsia"/>
                                <w:b/>
                                <w:sz w:val="40"/>
                                <w:szCs w:val="40"/>
                                <w:lang w:eastAsia="zh-TW"/>
                              </w:rPr>
                              <w:t xml:space="preserve"> </w:t>
                            </w:r>
                            <w:r w:rsidRPr="00484C07">
                              <w:rPr>
                                <w:rFonts w:asciiTheme="minorEastAsia" w:hAnsiTheme="minorEastAsia" w:cs="仿宋_GB2312" w:hint="eastAsia"/>
                                <w:b/>
                                <w:bCs/>
                                <w:color w:val="0000FF"/>
                                <w:sz w:val="40"/>
                                <w:szCs w:val="40"/>
                                <w:lang w:eastAsia="zh-TW"/>
                              </w:rPr>
                              <w:t>孫昂先</w:t>
                            </w:r>
                            <w:r w:rsidRPr="00484C07">
                              <w:rPr>
                                <w:rFonts w:asciiTheme="minorEastAsia" w:hAnsiTheme="minorEastAsia" w:cs="仿宋_GB2312"/>
                                <w:b/>
                                <w:bCs/>
                                <w:color w:val="0000FF"/>
                                <w:sz w:val="40"/>
                                <w:szCs w:val="40"/>
                                <w:lang w:eastAsia="zh-TW"/>
                              </w:rPr>
                              <w:t>生</w:t>
                            </w:r>
                          </w:p>
                          <w:p w14:paraId="6E1A82BD" w14:textId="77777777" w:rsidR="00C749EB" w:rsidRPr="00484C07" w:rsidRDefault="006F7940" w:rsidP="00C749EB">
                            <w:pPr>
                              <w:spacing w:line="0" w:lineRule="atLeast"/>
                              <w:contextualSpacing/>
                              <w:jc w:val="center"/>
                              <w:rPr>
                                <w:rFonts w:asciiTheme="minorEastAsia" w:hAnsiTheme="minorEastAsia" w:cs="仿宋_GB2312"/>
                                <w:b/>
                                <w:bCs/>
                                <w:color w:val="0000FF"/>
                                <w:sz w:val="50"/>
                                <w:szCs w:val="50"/>
                                <w:lang w:eastAsia="zh-TW"/>
                              </w:rPr>
                            </w:pPr>
                            <w:r w:rsidRPr="00484C07">
                              <w:rPr>
                                <w:rFonts w:asciiTheme="minorEastAsia" w:hAnsiTheme="minorEastAsia" w:cs="仿宋_GB2312" w:hint="eastAsia"/>
                                <w:b/>
                                <w:color w:val="0000FF"/>
                                <w:sz w:val="40"/>
                                <w:szCs w:val="40"/>
                                <w:lang w:eastAsia="zh-TW"/>
                              </w:rPr>
                              <w:t>外交部條法司副司長</w:t>
                            </w:r>
                          </w:p>
                          <w:p w14:paraId="0A1687B2" w14:textId="77777777" w:rsidR="00484C07" w:rsidRPr="00484C07" w:rsidRDefault="00C749EB" w:rsidP="00E746BC">
                            <w:pPr>
                              <w:spacing w:line="0" w:lineRule="atLeast"/>
                              <w:ind w:firstLine="90"/>
                              <w:contextualSpacing/>
                              <w:jc w:val="center"/>
                              <w:rPr>
                                <w:rFonts w:asciiTheme="minorEastAsia" w:hAnsiTheme="minorEastAsia" w:cs="黑体"/>
                                <w:b/>
                                <w:color w:val="0000FF"/>
                                <w:sz w:val="50"/>
                                <w:szCs w:val="50"/>
                                <w:lang w:eastAsia="zh-TW"/>
                              </w:rPr>
                            </w:pPr>
                            <w:r w:rsidRPr="00484C07">
                              <w:rPr>
                                <w:rFonts w:asciiTheme="minorEastAsia" w:hAnsiTheme="minorEastAsia" w:cs="仿宋_GB2312" w:hint="eastAsia"/>
                                <w:b/>
                                <w:color w:val="0000FF"/>
                                <w:sz w:val="50"/>
                                <w:szCs w:val="50"/>
                                <w:lang w:eastAsia="zh-TW"/>
                              </w:rPr>
                              <w:t>第二</w:t>
                            </w:r>
                            <w:r w:rsidRPr="00484C07">
                              <w:rPr>
                                <w:rFonts w:asciiTheme="minorEastAsia" w:hAnsiTheme="minorEastAsia" w:cs="仿宋_GB2312"/>
                                <w:b/>
                                <w:color w:val="0000FF"/>
                                <w:sz w:val="50"/>
                                <w:szCs w:val="50"/>
                                <w:lang w:eastAsia="zh-TW"/>
                              </w:rPr>
                              <w:t>講</w:t>
                            </w:r>
                            <w:r w:rsidRPr="00484C07">
                              <w:rPr>
                                <w:rFonts w:asciiTheme="minorEastAsia" w:hAnsiTheme="minorEastAsia" w:cs="仿宋_GB2312" w:hint="eastAsia"/>
                                <w:b/>
                                <w:color w:val="0000FF"/>
                                <w:sz w:val="50"/>
                                <w:szCs w:val="50"/>
                                <w:lang w:eastAsia="zh-TW"/>
                              </w:rPr>
                              <w:t>:</w:t>
                            </w:r>
                            <w:r w:rsidR="006F7940" w:rsidRPr="00484C07">
                              <w:rPr>
                                <w:rFonts w:ascii="Constantia" w:hAnsi="Constantia" w:hint="eastAsia"/>
                                <w:b/>
                                <w:color w:val="0000FF"/>
                                <w:sz w:val="24"/>
                                <w:lang w:eastAsia="zh-TW"/>
                              </w:rPr>
                              <w:t xml:space="preserve"> </w:t>
                            </w:r>
                            <w:r w:rsidR="00484C07" w:rsidRPr="00484C07">
                              <w:rPr>
                                <w:rFonts w:asciiTheme="minorEastAsia" w:eastAsia="MS Mincho" w:hAnsiTheme="minorEastAsia" w:cs="黑体"/>
                                <w:b/>
                                <w:color w:val="0000FF"/>
                                <w:sz w:val="50"/>
                                <w:szCs w:val="50"/>
                                <w:lang w:eastAsia="zh-TW"/>
                              </w:rPr>
                              <w:t>:</w:t>
                            </w:r>
                            <w:r w:rsidR="00484C07" w:rsidRPr="00484C07">
                              <w:rPr>
                                <w:rFonts w:asciiTheme="minorEastAsia" w:eastAsia="MS Mincho" w:hAnsiTheme="minorEastAsia" w:cs="黑体"/>
                                <w:b/>
                                <w:color w:val="0000FF"/>
                                <w:sz w:val="50"/>
                                <w:szCs w:val="50"/>
                                <w:lang w:eastAsia="zh-TW"/>
                              </w:rPr>
                              <w:t>《關於承認與執行外國法院判決公約》</w:t>
                            </w:r>
                          </w:p>
                          <w:p w14:paraId="1D607508" w14:textId="77777777" w:rsidR="00C749EB" w:rsidRPr="00484C07" w:rsidRDefault="00484C07" w:rsidP="00E746BC">
                            <w:pPr>
                              <w:spacing w:line="0" w:lineRule="atLeast"/>
                              <w:ind w:firstLine="90"/>
                              <w:contextualSpacing/>
                              <w:jc w:val="center"/>
                              <w:rPr>
                                <w:rFonts w:asciiTheme="minorEastAsia" w:hAnsiTheme="minorEastAsia" w:cs="黑体"/>
                                <w:b/>
                                <w:color w:val="0000FF"/>
                                <w:sz w:val="50"/>
                                <w:szCs w:val="50"/>
                                <w:lang w:eastAsia="zh-TW"/>
                              </w:rPr>
                            </w:pPr>
                            <w:r w:rsidRPr="00484C07">
                              <w:rPr>
                                <w:rFonts w:asciiTheme="minorEastAsia" w:eastAsia="MS Mincho" w:hAnsiTheme="minorEastAsia" w:cs="黑体"/>
                                <w:b/>
                                <w:color w:val="0000FF"/>
                                <w:sz w:val="50"/>
                                <w:szCs w:val="50"/>
                                <w:lang w:eastAsia="zh-TW"/>
                              </w:rPr>
                              <w:t>的談判進展與對香港的挑戰</w:t>
                            </w:r>
                            <w:r>
                              <w:rPr>
                                <w:rFonts w:asciiTheme="minorEastAsia" w:eastAsia="PMingLiU" w:hAnsiTheme="minorEastAsia" w:cs="黑体" w:hint="eastAsia"/>
                                <w:b/>
                                <w:color w:val="0000FF"/>
                                <w:sz w:val="50"/>
                                <w:szCs w:val="50"/>
                                <w:lang w:eastAsia="zh-TW"/>
                              </w:rPr>
                              <w:t xml:space="preserve"> </w:t>
                            </w:r>
                            <w:r w:rsidR="00E746BC" w:rsidRPr="00484C07">
                              <w:rPr>
                                <w:rFonts w:asciiTheme="minorEastAsia" w:eastAsia="MS Mincho" w:hAnsiTheme="minorEastAsia" w:cs="黑体" w:hint="eastAsia"/>
                                <w:b/>
                                <w:sz w:val="50"/>
                                <w:szCs w:val="50"/>
                                <w:lang w:eastAsia="zh-TW"/>
                              </w:rPr>
                              <w:t>(</w:t>
                            </w:r>
                            <w:r w:rsidR="00E746BC" w:rsidRPr="00484C07">
                              <w:rPr>
                                <w:rFonts w:asciiTheme="minorEastAsia" w:hAnsiTheme="minorEastAsia" w:hint="eastAsia"/>
                                <w:b/>
                                <w:sz w:val="50"/>
                                <w:szCs w:val="50"/>
                                <w:lang w:eastAsia="zh-TW"/>
                              </w:rPr>
                              <w:t>語言:普通話)</w:t>
                            </w:r>
                          </w:p>
                          <w:p w14:paraId="187684AF" w14:textId="77777777" w:rsidR="006F7940" w:rsidRPr="006F7940" w:rsidRDefault="00484C07" w:rsidP="00C749EB">
                            <w:pPr>
                              <w:spacing w:line="0" w:lineRule="atLeast"/>
                              <w:ind w:left="720"/>
                              <w:contextualSpacing/>
                              <w:jc w:val="center"/>
                              <w:rPr>
                                <w:rFonts w:ascii="Times New Roman" w:eastAsia="PMingLiU" w:hAnsi="Times New Roman" w:cs="Times New Roman"/>
                                <w:b/>
                                <w:color w:val="0000FF"/>
                                <w:sz w:val="36"/>
                                <w:szCs w:val="36"/>
                                <w:lang w:eastAsia="zh-TW"/>
                              </w:rPr>
                            </w:pPr>
                            <w:r w:rsidRPr="00484C07">
                              <w:rPr>
                                <w:rFonts w:ascii="Times New Roman" w:hAnsi="Times New Roman" w:cs="Times New Roman"/>
                                <w:b/>
                                <w:color w:val="0000FF"/>
                                <w:sz w:val="36"/>
                                <w:szCs w:val="36"/>
                              </w:rPr>
                              <w:t xml:space="preserve">The </w:t>
                            </w:r>
                            <w:r w:rsidRPr="00484C07">
                              <w:rPr>
                                <w:rStyle w:val="Strong"/>
                                <w:rFonts w:ascii="Times New Roman" w:hAnsi="Times New Roman" w:cs="Times New Roman"/>
                                <w:color w:val="0000FF"/>
                                <w:sz w:val="36"/>
                                <w:szCs w:val="36"/>
                              </w:rPr>
                              <w:t xml:space="preserve">latest development of the draft convention on Recognition and Enforcement of Foreign Judgment and its </w:t>
                            </w:r>
                            <w:r w:rsidR="002F0D50" w:rsidRPr="00484C07">
                              <w:rPr>
                                <w:rStyle w:val="Strong"/>
                                <w:rFonts w:ascii="Times New Roman" w:hAnsi="Times New Roman" w:cs="Times New Roman"/>
                                <w:color w:val="0000FF"/>
                                <w:sz w:val="36"/>
                                <w:szCs w:val="36"/>
                              </w:rPr>
                              <w:t>challenges</w:t>
                            </w:r>
                            <w:r w:rsidRPr="00484C07">
                              <w:rPr>
                                <w:rStyle w:val="Strong"/>
                                <w:rFonts w:ascii="Times New Roman" w:hAnsi="Times New Roman" w:cs="Times New Roman"/>
                                <w:color w:val="0000FF"/>
                                <w:sz w:val="36"/>
                                <w:szCs w:val="36"/>
                              </w:rPr>
                              <w:t xml:space="preserve"> to HK</w:t>
                            </w:r>
                            <w:r w:rsidR="00E746BC" w:rsidRPr="00484C07">
                              <w:rPr>
                                <w:rFonts w:ascii="Times New Roman" w:hAnsi="Times New Roman" w:cs="Times New Roman"/>
                                <w:b/>
                                <w:color w:val="0000FF"/>
                                <w:sz w:val="36"/>
                                <w:szCs w:val="36"/>
                              </w:rPr>
                              <w:t xml:space="preserve"> </w:t>
                            </w:r>
                            <w:r w:rsidR="00E746BC" w:rsidRPr="00E746BC">
                              <w:rPr>
                                <w:rFonts w:ascii="Times New Roman" w:eastAsia="外交粗仿宋" w:hAnsi="Times New Roman" w:cs="Times New Roman"/>
                                <w:b/>
                                <w:sz w:val="30"/>
                              </w:rPr>
                              <w:t>(</w:t>
                            </w:r>
                            <w:r w:rsidR="00E746BC" w:rsidRPr="00E746BC">
                              <w:rPr>
                                <w:rFonts w:ascii="Times New Roman" w:eastAsia="外交粗仿宋" w:hAnsi="Times New Roman" w:cs="Times New Roman" w:hint="eastAsia"/>
                                <w:b/>
                                <w:sz w:val="30"/>
                              </w:rPr>
                              <w:t xml:space="preserve">Language: </w:t>
                            </w:r>
                            <w:r w:rsidR="00E746BC" w:rsidRPr="00E746BC">
                              <w:rPr>
                                <w:rFonts w:ascii="Times New Roman" w:eastAsia="外交粗仿宋" w:hAnsi="Times New Roman" w:cs="Times New Roman"/>
                                <w:b/>
                                <w:sz w:val="30"/>
                              </w:rPr>
                              <w:t>Mandarin)</w:t>
                            </w:r>
                          </w:p>
                          <w:p w14:paraId="15CCD9B6" w14:textId="77777777" w:rsidR="00C749EB" w:rsidRPr="00484C07" w:rsidRDefault="00C749EB" w:rsidP="006F7940">
                            <w:pPr>
                              <w:spacing w:line="0" w:lineRule="atLeast"/>
                              <w:ind w:left="720" w:hanging="720"/>
                              <w:contextualSpacing/>
                              <w:jc w:val="center"/>
                              <w:rPr>
                                <w:rFonts w:asciiTheme="minorEastAsia" w:hAnsiTheme="minorEastAsia"/>
                                <w:b/>
                                <w:color w:val="0000FF"/>
                                <w:sz w:val="40"/>
                                <w:szCs w:val="40"/>
                                <w:lang w:eastAsia="zh-TW"/>
                              </w:rPr>
                            </w:pPr>
                            <w:r w:rsidRPr="00484C07">
                              <w:rPr>
                                <w:rFonts w:asciiTheme="minorEastAsia" w:hAnsiTheme="minorEastAsia"/>
                                <w:b/>
                                <w:color w:val="0000FF"/>
                                <w:sz w:val="40"/>
                                <w:szCs w:val="40"/>
                                <w:lang w:eastAsia="zh-TW"/>
                              </w:rPr>
                              <w:t>講者</w:t>
                            </w:r>
                            <w:r w:rsidRPr="00484C07">
                              <w:rPr>
                                <w:rFonts w:asciiTheme="minorEastAsia" w:hAnsiTheme="minorEastAsia" w:hint="eastAsia"/>
                                <w:b/>
                                <w:color w:val="0000FF"/>
                                <w:sz w:val="40"/>
                                <w:szCs w:val="40"/>
                                <w:lang w:eastAsia="zh-TW"/>
                              </w:rPr>
                              <w:t>:</w:t>
                            </w:r>
                            <w:r w:rsidR="006F7940" w:rsidRPr="00484C07">
                              <w:rPr>
                                <w:rFonts w:ascii="黑体" w:eastAsia="黑体" w:hAnsi="黑体" w:hint="eastAsia"/>
                                <w:b/>
                                <w:sz w:val="40"/>
                                <w:szCs w:val="40"/>
                                <w:lang w:eastAsia="zh-TW"/>
                              </w:rPr>
                              <w:t xml:space="preserve"> </w:t>
                            </w:r>
                            <w:r w:rsidR="006F7940" w:rsidRPr="00484C07">
                              <w:rPr>
                                <w:rFonts w:asciiTheme="minorEastAsia" w:hAnsiTheme="minorEastAsia" w:hint="eastAsia"/>
                                <w:b/>
                                <w:color w:val="0000FF"/>
                                <w:sz w:val="40"/>
                                <w:szCs w:val="40"/>
                                <w:lang w:eastAsia="zh-TW"/>
                              </w:rPr>
                              <w:t>何其生</w:t>
                            </w:r>
                            <w:r w:rsidR="001D71B5" w:rsidRPr="00484C07">
                              <w:rPr>
                                <w:rFonts w:asciiTheme="minorEastAsia" w:hAnsiTheme="minorEastAsia" w:cs="仿宋_GB2312" w:hint="eastAsia"/>
                                <w:b/>
                                <w:bCs/>
                                <w:color w:val="0000FF"/>
                                <w:sz w:val="40"/>
                                <w:szCs w:val="40"/>
                                <w:lang w:eastAsia="zh-TW"/>
                              </w:rPr>
                              <w:t>先</w:t>
                            </w:r>
                            <w:r w:rsidR="001D71B5" w:rsidRPr="00484C07">
                              <w:rPr>
                                <w:rFonts w:asciiTheme="minorEastAsia" w:hAnsiTheme="minorEastAsia" w:cs="仿宋_GB2312"/>
                                <w:b/>
                                <w:bCs/>
                                <w:color w:val="0000FF"/>
                                <w:sz w:val="40"/>
                                <w:szCs w:val="40"/>
                                <w:lang w:eastAsia="zh-TW"/>
                              </w:rPr>
                              <w:t>生</w:t>
                            </w:r>
                          </w:p>
                          <w:p w14:paraId="6EC8CE11" w14:textId="77777777" w:rsidR="006F7940" w:rsidRPr="00484C07" w:rsidRDefault="001D71B5" w:rsidP="00484C07">
                            <w:pPr>
                              <w:spacing w:line="0" w:lineRule="atLeast"/>
                              <w:contextualSpacing/>
                              <w:jc w:val="center"/>
                              <w:rPr>
                                <w:rFonts w:asciiTheme="minorEastAsia" w:hAnsiTheme="minorEastAsia" w:cs="仿宋_GB2312"/>
                                <w:b/>
                                <w:bCs/>
                                <w:color w:val="0000FF"/>
                                <w:sz w:val="40"/>
                                <w:szCs w:val="40"/>
                                <w:lang w:eastAsia="zh-TW"/>
                              </w:rPr>
                            </w:pPr>
                            <w:r w:rsidRPr="00484C07">
                              <w:rPr>
                                <w:rFonts w:asciiTheme="minorEastAsia" w:hAnsiTheme="minorEastAsia" w:cs="仿宋_GB2312" w:hint="eastAsia"/>
                                <w:b/>
                                <w:bCs/>
                                <w:color w:val="0000FF"/>
                                <w:sz w:val="40"/>
                                <w:szCs w:val="40"/>
                                <w:lang w:eastAsia="zh-TW"/>
                              </w:rPr>
                              <w:t>武漢大學教授</w:t>
                            </w:r>
                          </w:p>
                          <w:p w14:paraId="28964FCC" w14:textId="77777777" w:rsidR="00C749EB" w:rsidRPr="00C749EB" w:rsidRDefault="00C749EB" w:rsidP="00AE0260">
                            <w:pPr>
                              <w:spacing w:line="0" w:lineRule="atLeast"/>
                              <w:contextualSpacing/>
                              <w:jc w:val="center"/>
                              <w:rPr>
                                <w:rFonts w:ascii="Comic Sans MS" w:hAnsi="Comic Sans MS"/>
                                <w:b/>
                                <w:color w:val="C00000"/>
                                <w:sz w:val="100"/>
                                <w:szCs w:val="100"/>
                                <w:lang w:eastAsia="zh-T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9596E" id="_x0000_t202" coordsize="21600,21600" o:spt="202" path="m,l,21600r21600,l21600,xe">
                <v:stroke joinstyle="miter"/>
                <v:path gradientshapeok="t" o:connecttype="rect"/>
              </v:shapetype>
              <v:shape id="Text Box 2" o:spid="_x0000_s1027" type="#_x0000_t202" style="position:absolute;margin-left:0;margin-top:28.5pt;width:840pt;height:338pt;z-index:2516551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" filled="f" stroked="f">
                <v:textbox>
                  <w:txbxContent>
                    <w:p w:rsidR="008E27A2" w:rsidRDefault="00C749EB" w:rsidP="00AE0260">
                      <w:pPr>
                        <w:spacing w:line="0" w:lineRule="atLeast"/>
                        <w:contextualSpacing/>
                        <w:jc w:val="center"/>
                        <w:rPr>
                          <w:rFonts w:ascii="Comic Sans MS" w:hAnsi="Comic Sans MS"/>
                          <w:b/>
                          <w:color w:val="C00000"/>
                          <w:sz w:val="100"/>
                          <w:szCs w:val="100"/>
                          <w:lang w:eastAsia="zh-TW"/>
                        </w:rPr>
                      </w:pPr>
                      <w:r w:rsidRPr="00C749EB">
                        <w:rPr>
                          <w:rFonts w:ascii="Comic Sans MS" w:hAnsi="Comic Sans MS" w:hint="eastAsia"/>
                          <w:b/>
                          <w:color w:val="C00000"/>
                          <w:sz w:val="100"/>
                          <w:szCs w:val="100"/>
                          <w:lang w:eastAsia="zh-TW"/>
                        </w:rPr>
                        <w:t>國際法講座</w:t>
                      </w:r>
                    </w:p>
                    <w:p w:rsidR="00C749EB" w:rsidRPr="00E746BC" w:rsidRDefault="00C749EB" w:rsidP="00C749EB">
                      <w:pPr>
                        <w:spacing w:line="0" w:lineRule="atLeast"/>
                        <w:contextualSpacing/>
                        <w:jc w:val="center"/>
                        <w:rPr>
                          <w:rFonts w:asciiTheme="minorEastAsia" w:eastAsia="MS Mincho" w:hAnsiTheme="minorEastAsia"/>
                          <w:b/>
                          <w:color w:val="0000FF"/>
                          <w:sz w:val="50"/>
                          <w:szCs w:val="50"/>
                          <w:lang w:eastAsia="zh-TW"/>
                        </w:rPr>
                      </w:pPr>
                      <w:r w:rsidRPr="00C749EB">
                        <w:rPr>
                          <w:rFonts w:asciiTheme="minorEastAsia" w:hAnsiTheme="minorEastAsia" w:cs="仿宋_GB2312" w:hint="eastAsia"/>
                          <w:b/>
                          <w:color w:val="0000FF"/>
                          <w:sz w:val="50"/>
                          <w:szCs w:val="50"/>
                          <w:lang w:eastAsia="zh-TW"/>
                        </w:rPr>
                        <w:t>第</w:t>
                      </w:r>
                      <w:r w:rsidRPr="00C749EB">
                        <w:rPr>
                          <w:rFonts w:asciiTheme="minorEastAsia" w:hAnsiTheme="minorEastAsia" w:cs="仿宋_GB2312"/>
                          <w:b/>
                          <w:color w:val="0000FF"/>
                          <w:sz w:val="50"/>
                          <w:szCs w:val="50"/>
                          <w:lang w:eastAsia="zh-TW"/>
                        </w:rPr>
                        <w:t>一講:</w:t>
                      </w:r>
                      <w:r w:rsidRPr="00C749EB">
                        <w:rPr>
                          <w:rFonts w:asciiTheme="minorEastAsia" w:hAnsiTheme="minorEastAsia" w:hint="eastAsia"/>
                          <w:b/>
                          <w:color w:val="0000FF"/>
                          <w:sz w:val="50"/>
                          <w:szCs w:val="50"/>
                          <w:lang w:eastAsia="zh-TW"/>
                        </w:rPr>
                        <w:t xml:space="preserve"> 全球恐怖主義的挑戰及法律應對</w:t>
                      </w:r>
                      <w:r w:rsidR="00E746BC">
                        <w:rPr>
                          <w:rFonts w:asciiTheme="minorEastAsia" w:eastAsia="MS Mincho" w:hAnsiTheme="minorEastAsia" w:hint="eastAsia"/>
                          <w:b/>
                          <w:color w:val="0000FF"/>
                          <w:sz w:val="50"/>
                          <w:szCs w:val="50"/>
                          <w:lang w:eastAsia="zh-TW"/>
                        </w:rPr>
                        <w:t xml:space="preserve"> </w:t>
                      </w:r>
                      <w:r w:rsidR="00E746BC" w:rsidRPr="00E746BC">
                        <w:rPr>
                          <w:rFonts w:asciiTheme="minorEastAsia" w:eastAsia="MS Mincho" w:hAnsiTheme="minorEastAsia" w:hint="eastAsia"/>
                          <w:b/>
                          <w:sz w:val="50"/>
                          <w:szCs w:val="50"/>
                          <w:lang w:eastAsia="zh-TW"/>
                        </w:rPr>
                        <w:t>(</w:t>
                      </w:r>
                      <w:r w:rsidR="00E746BC" w:rsidRPr="00E746BC">
                        <w:rPr>
                          <w:rFonts w:ascii="MS Mincho" w:eastAsia="MS Mincho" w:hAnsi="MS Mincho" w:cs="MS Mincho" w:hint="eastAsia"/>
                          <w:b/>
                          <w:sz w:val="50"/>
                          <w:szCs w:val="50"/>
                          <w:lang w:eastAsia="zh-TW"/>
                        </w:rPr>
                        <w:t>語言</w:t>
                      </w:r>
                      <w:r w:rsidR="00E746BC" w:rsidRPr="00E746BC">
                        <w:rPr>
                          <w:rFonts w:ascii="MS Mincho" w:eastAsia="MS Mincho" w:hAnsi="MS Mincho" w:cs="MS Mincho"/>
                          <w:b/>
                          <w:sz w:val="50"/>
                          <w:szCs w:val="50"/>
                          <w:lang w:eastAsia="zh-TW"/>
                        </w:rPr>
                        <w:t>:英文</w:t>
                      </w:r>
                      <w:r w:rsidR="00E746BC" w:rsidRPr="00E746BC">
                        <w:rPr>
                          <w:rFonts w:ascii="MS Mincho" w:eastAsia="MS Mincho" w:hAnsi="MS Mincho" w:cs="MS Mincho" w:hint="eastAsia"/>
                          <w:b/>
                          <w:sz w:val="50"/>
                          <w:szCs w:val="50"/>
                          <w:lang w:eastAsia="zh-TW"/>
                        </w:rPr>
                        <w:t>)</w:t>
                      </w:r>
                    </w:p>
                    <w:p w:rsidR="00E746BC" w:rsidRPr="00E746BC" w:rsidRDefault="00C749EB" w:rsidP="00C749EB">
                      <w:pPr>
                        <w:spacing w:line="0" w:lineRule="atLeast"/>
                        <w:contextualSpacing/>
                        <w:jc w:val="center"/>
                        <w:rPr>
                          <w:rFonts w:ascii="Times New Roman" w:eastAsia="PMingLiU" w:hAnsi="Times New Roman" w:cs="Times New Roman"/>
                          <w:b/>
                          <w:color w:val="0000FF"/>
                          <w:sz w:val="36"/>
                          <w:szCs w:val="36"/>
                          <w:lang w:eastAsia="zh-TW"/>
                        </w:rPr>
                      </w:pPr>
                      <w:r w:rsidRPr="006F7940">
                        <w:rPr>
                          <w:rFonts w:ascii="Times New Roman" w:eastAsia="PMingLiU" w:hAnsi="Times New Roman" w:cs="Times New Roman"/>
                          <w:b/>
                          <w:color w:val="0000FF"/>
                          <w:sz w:val="36"/>
                          <w:szCs w:val="36"/>
                          <w:lang w:eastAsia="zh-TW"/>
                        </w:rPr>
                        <w:t>Terrorism challenges and legal response from global perspective</w:t>
                      </w:r>
                      <w:r w:rsidR="00E746BC">
                        <w:rPr>
                          <w:rFonts w:ascii="Times New Roman" w:eastAsia="PMingLiU" w:hAnsi="Times New Roman" w:cs="Times New Roman"/>
                          <w:b/>
                          <w:color w:val="0000FF"/>
                          <w:sz w:val="36"/>
                          <w:szCs w:val="36"/>
                          <w:lang w:eastAsia="zh-TW"/>
                        </w:rPr>
                        <w:t xml:space="preserve"> </w:t>
                      </w:r>
                      <w:r w:rsidR="00E746BC" w:rsidRPr="00E746BC">
                        <w:rPr>
                          <w:rFonts w:ascii="Times New Roman" w:eastAsia="外交粗仿宋" w:hAnsi="Times New Roman" w:cs="Times New Roman"/>
                          <w:b/>
                          <w:sz w:val="30"/>
                        </w:rPr>
                        <w:t>(</w:t>
                      </w:r>
                      <w:r w:rsidR="00E746BC" w:rsidRPr="00E746BC">
                        <w:rPr>
                          <w:rFonts w:ascii="Times New Roman" w:eastAsia="外交粗仿宋" w:hAnsi="Times New Roman" w:cs="Times New Roman" w:hint="eastAsia"/>
                          <w:b/>
                          <w:sz w:val="30"/>
                        </w:rPr>
                        <w:t>Language: English</w:t>
                      </w:r>
                      <w:r w:rsidR="00E746BC" w:rsidRPr="00E746BC">
                        <w:rPr>
                          <w:rFonts w:ascii="Times New Roman" w:eastAsia="外交粗仿宋" w:hAnsi="Times New Roman" w:cs="Times New Roman"/>
                          <w:b/>
                          <w:sz w:val="30"/>
                        </w:rPr>
                        <w:t>)</w:t>
                      </w:r>
                    </w:p>
                    <w:p w:rsidR="00C749EB" w:rsidRPr="00484C07" w:rsidRDefault="00C749EB" w:rsidP="00C749EB">
                      <w:pPr>
                        <w:spacing w:line="0" w:lineRule="atLeast"/>
                        <w:contextualSpacing/>
                        <w:jc w:val="center"/>
                        <w:rPr>
                          <w:rFonts w:asciiTheme="minorEastAsia" w:eastAsia="PMingLiU" w:hAnsiTheme="minorEastAsia" w:cs="仿宋_GB2312"/>
                          <w:b/>
                          <w:bCs/>
                          <w:color w:val="0000FF"/>
                          <w:sz w:val="40"/>
                          <w:szCs w:val="40"/>
                          <w:lang w:eastAsia="zh-TW"/>
                        </w:rPr>
                      </w:pPr>
                      <w:r w:rsidRPr="00484C07">
                        <w:rPr>
                          <w:rFonts w:asciiTheme="minorEastAsia" w:hAnsiTheme="minorEastAsia"/>
                          <w:b/>
                          <w:color w:val="0000FF"/>
                          <w:sz w:val="40"/>
                          <w:szCs w:val="40"/>
                          <w:lang w:eastAsia="zh-TW"/>
                        </w:rPr>
                        <w:t>講者</w:t>
                      </w:r>
                      <w:r w:rsidRPr="00484C07">
                        <w:rPr>
                          <w:rFonts w:asciiTheme="minorEastAsia" w:hAnsiTheme="minorEastAsia" w:hint="eastAsia"/>
                          <w:b/>
                          <w:color w:val="0000FF"/>
                          <w:sz w:val="40"/>
                          <w:szCs w:val="40"/>
                          <w:lang w:eastAsia="zh-TW"/>
                        </w:rPr>
                        <w:t>:</w:t>
                      </w:r>
                      <w:r w:rsidRPr="00484C07">
                        <w:rPr>
                          <w:rFonts w:ascii="外交黑体" w:eastAsia="外交黑体" w:hAnsi="外交黑体" w:cs="Times New Roman" w:hint="eastAsia"/>
                          <w:b/>
                          <w:sz w:val="40"/>
                          <w:szCs w:val="40"/>
                          <w:lang w:eastAsia="zh-TW"/>
                        </w:rPr>
                        <w:t xml:space="preserve"> </w:t>
                      </w:r>
                      <w:r w:rsidRPr="00484C07">
                        <w:rPr>
                          <w:rFonts w:asciiTheme="minorEastAsia" w:hAnsiTheme="minorEastAsia" w:cs="仿宋_GB2312" w:hint="eastAsia"/>
                          <w:b/>
                          <w:bCs/>
                          <w:color w:val="0000FF"/>
                          <w:sz w:val="40"/>
                          <w:szCs w:val="40"/>
                          <w:lang w:eastAsia="zh-TW"/>
                        </w:rPr>
                        <w:t>孫昂先</w:t>
                      </w:r>
                      <w:r w:rsidRPr="00484C07">
                        <w:rPr>
                          <w:rFonts w:asciiTheme="minorEastAsia" w:hAnsiTheme="minorEastAsia" w:cs="仿宋_GB2312"/>
                          <w:b/>
                          <w:bCs/>
                          <w:color w:val="0000FF"/>
                          <w:sz w:val="40"/>
                          <w:szCs w:val="40"/>
                          <w:lang w:eastAsia="zh-TW"/>
                        </w:rPr>
                        <w:t>生</w:t>
                      </w:r>
                    </w:p>
                    <w:p w:rsidR="00C749EB" w:rsidRPr="00484C07" w:rsidRDefault="006F7940" w:rsidP="00C749EB">
                      <w:pPr>
                        <w:spacing w:line="0" w:lineRule="atLeast"/>
                        <w:contextualSpacing/>
                        <w:jc w:val="center"/>
                        <w:rPr>
                          <w:rFonts w:asciiTheme="minorEastAsia" w:hAnsiTheme="minorEastAsia" w:cs="仿宋_GB2312"/>
                          <w:b/>
                          <w:bCs/>
                          <w:color w:val="0000FF"/>
                          <w:sz w:val="50"/>
                          <w:szCs w:val="50"/>
                          <w:lang w:eastAsia="zh-TW"/>
                        </w:rPr>
                      </w:pPr>
                      <w:r w:rsidRPr="00484C07">
                        <w:rPr>
                          <w:rFonts w:asciiTheme="minorEastAsia" w:hAnsiTheme="minorEastAsia" w:cs="仿宋_GB2312" w:hint="eastAsia"/>
                          <w:b/>
                          <w:color w:val="0000FF"/>
                          <w:sz w:val="40"/>
                          <w:szCs w:val="40"/>
                          <w:lang w:eastAsia="zh-TW"/>
                        </w:rPr>
                        <w:t>外交部條法司副司長</w:t>
                      </w:r>
                    </w:p>
                    <w:p w:rsidR="00484C07" w:rsidRPr="00484C07" w:rsidRDefault="00C749EB" w:rsidP="00E746BC">
                      <w:pPr>
                        <w:spacing w:line="0" w:lineRule="atLeast"/>
                        <w:ind w:firstLine="90"/>
                        <w:contextualSpacing/>
                        <w:jc w:val="center"/>
                        <w:rPr>
                          <w:rFonts w:asciiTheme="minorEastAsia" w:hAnsiTheme="minorEastAsia" w:cs="黑体"/>
                          <w:b/>
                          <w:color w:val="0000FF"/>
                          <w:sz w:val="50"/>
                          <w:szCs w:val="50"/>
                          <w:lang w:eastAsia="zh-TW"/>
                        </w:rPr>
                      </w:pPr>
                      <w:r w:rsidRPr="00484C07">
                        <w:rPr>
                          <w:rFonts w:asciiTheme="minorEastAsia" w:hAnsiTheme="minorEastAsia" w:cs="仿宋_GB2312" w:hint="eastAsia"/>
                          <w:b/>
                          <w:color w:val="0000FF"/>
                          <w:sz w:val="50"/>
                          <w:szCs w:val="50"/>
                          <w:lang w:eastAsia="zh-TW"/>
                        </w:rPr>
                        <w:t>第二</w:t>
                      </w:r>
                      <w:r w:rsidRPr="00484C07">
                        <w:rPr>
                          <w:rFonts w:asciiTheme="minorEastAsia" w:hAnsiTheme="minorEastAsia" w:cs="仿宋_GB2312"/>
                          <w:b/>
                          <w:color w:val="0000FF"/>
                          <w:sz w:val="50"/>
                          <w:szCs w:val="50"/>
                          <w:lang w:eastAsia="zh-TW"/>
                        </w:rPr>
                        <w:t>講</w:t>
                      </w:r>
                      <w:r w:rsidRPr="00484C07">
                        <w:rPr>
                          <w:rFonts w:asciiTheme="minorEastAsia" w:hAnsiTheme="minorEastAsia" w:cs="仿宋_GB2312" w:hint="eastAsia"/>
                          <w:b/>
                          <w:color w:val="0000FF"/>
                          <w:sz w:val="50"/>
                          <w:szCs w:val="50"/>
                          <w:lang w:eastAsia="zh-TW"/>
                        </w:rPr>
                        <w:t>:</w:t>
                      </w:r>
                      <w:r w:rsidR="006F7940" w:rsidRPr="00484C07">
                        <w:rPr>
                          <w:rFonts w:ascii="Constantia" w:hAnsi="Constantia" w:hint="eastAsia"/>
                          <w:b/>
                          <w:color w:val="0000FF"/>
                          <w:sz w:val="24"/>
                          <w:lang w:eastAsia="zh-TW"/>
                        </w:rPr>
                        <w:t xml:space="preserve"> </w:t>
                      </w:r>
                      <w:r w:rsidR="00484C07" w:rsidRPr="00484C07">
                        <w:rPr>
                          <w:rFonts w:asciiTheme="minorEastAsia" w:eastAsia="MS Mincho" w:hAnsiTheme="minorEastAsia" w:cs="黑体"/>
                          <w:b/>
                          <w:color w:val="0000FF"/>
                          <w:sz w:val="50"/>
                          <w:szCs w:val="50"/>
                          <w:lang w:eastAsia="zh-TW"/>
                        </w:rPr>
                        <w:t>:</w:t>
                      </w:r>
                      <w:r w:rsidR="00484C07" w:rsidRPr="00484C07">
                        <w:rPr>
                          <w:rFonts w:asciiTheme="minorEastAsia" w:eastAsia="MS Mincho" w:hAnsiTheme="minorEastAsia" w:cs="黑体"/>
                          <w:b/>
                          <w:color w:val="0000FF"/>
                          <w:sz w:val="50"/>
                          <w:szCs w:val="50"/>
                          <w:lang w:eastAsia="zh-TW"/>
                        </w:rPr>
                        <w:t>《關於承認與執行外國法院判決公約》</w:t>
                      </w:r>
                    </w:p>
                    <w:p w:rsidR="00C749EB" w:rsidRPr="00484C07" w:rsidRDefault="00484C07" w:rsidP="00E746BC">
                      <w:pPr>
                        <w:spacing w:line="0" w:lineRule="atLeast"/>
                        <w:ind w:firstLine="90"/>
                        <w:contextualSpacing/>
                        <w:jc w:val="center"/>
                        <w:rPr>
                          <w:rFonts w:asciiTheme="minorEastAsia" w:hAnsiTheme="minorEastAsia" w:cs="黑体"/>
                          <w:b/>
                          <w:color w:val="0000FF"/>
                          <w:sz w:val="50"/>
                          <w:szCs w:val="50"/>
                          <w:lang w:eastAsia="zh-TW"/>
                        </w:rPr>
                      </w:pPr>
                      <w:r w:rsidRPr="00484C07">
                        <w:rPr>
                          <w:rFonts w:asciiTheme="minorEastAsia" w:eastAsia="MS Mincho" w:hAnsiTheme="minorEastAsia" w:cs="黑体"/>
                          <w:b/>
                          <w:color w:val="0000FF"/>
                          <w:sz w:val="50"/>
                          <w:szCs w:val="50"/>
                          <w:lang w:eastAsia="zh-TW"/>
                        </w:rPr>
                        <w:t>的談判進展與對香港的挑戰</w:t>
                      </w:r>
                      <w:r>
                        <w:rPr>
                          <w:rFonts w:asciiTheme="minorEastAsia" w:eastAsia="PMingLiU" w:hAnsiTheme="minorEastAsia" w:cs="黑体" w:hint="eastAsia"/>
                          <w:b/>
                          <w:color w:val="0000FF"/>
                          <w:sz w:val="50"/>
                          <w:szCs w:val="50"/>
                          <w:lang w:eastAsia="zh-TW"/>
                        </w:rPr>
                        <w:t xml:space="preserve"> </w:t>
                      </w:r>
                      <w:r w:rsidR="00E746BC" w:rsidRPr="00484C07">
                        <w:rPr>
                          <w:rFonts w:asciiTheme="minorEastAsia" w:eastAsia="MS Mincho" w:hAnsiTheme="minorEastAsia" w:cs="黑体" w:hint="eastAsia"/>
                          <w:b/>
                          <w:sz w:val="50"/>
                          <w:szCs w:val="50"/>
                          <w:lang w:eastAsia="zh-TW"/>
                        </w:rPr>
                        <w:t>(</w:t>
                      </w:r>
                      <w:r w:rsidR="00E746BC" w:rsidRPr="00484C07">
                        <w:rPr>
                          <w:rFonts w:asciiTheme="minorEastAsia" w:hAnsiTheme="minorEastAsia" w:hint="eastAsia"/>
                          <w:b/>
                          <w:sz w:val="50"/>
                          <w:szCs w:val="50"/>
                          <w:lang w:eastAsia="zh-TW"/>
                        </w:rPr>
                        <w:t>語言:普通話)</w:t>
                      </w:r>
                    </w:p>
                    <w:p w:rsidR="006F7940" w:rsidRPr="006F7940" w:rsidRDefault="00484C07" w:rsidP="00C749EB">
                      <w:pPr>
                        <w:spacing w:line="0" w:lineRule="atLeast"/>
                        <w:ind w:left="720"/>
                        <w:contextualSpacing/>
                        <w:jc w:val="center"/>
                        <w:rPr>
                          <w:rFonts w:ascii="Times New Roman" w:eastAsia="PMingLiU" w:hAnsi="Times New Roman" w:cs="Times New Roman"/>
                          <w:b/>
                          <w:color w:val="0000FF"/>
                          <w:sz w:val="36"/>
                          <w:szCs w:val="36"/>
                          <w:lang w:eastAsia="zh-TW"/>
                        </w:rPr>
                      </w:pPr>
                      <w:r w:rsidRPr="00484C07">
                        <w:rPr>
                          <w:rFonts w:ascii="Times New Roman" w:hAnsi="Times New Roman" w:cs="Times New Roman"/>
                          <w:b/>
                          <w:color w:val="0000FF"/>
                          <w:sz w:val="36"/>
                          <w:szCs w:val="36"/>
                        </w:rPr>
                        <w:t xml:space="preserve">The </w:t>
                      </w:r>
                      <w:r w:rsidRPr="00484C07">
                        <w:rPr>
                          <w:rStyle w:val="Strong"/>
                          <w:rFonts w:ascii="Times New Roman" w:hAnsi="Times New Roman" w:cs="Times New Roman"/>
                          <w:color w:val="0000FF"/>
                          <w:sz w:val="36"/>
                          <w:szCs w:val="36"/>
                        </w:rPr>
                        <w:t xml:space="preserve">latest development of the draft convention on Recognition and Enforcement of Foreign Judgment and its </w:t>
                      </w:r>
                      <w:r w:rsidR="002F0D50" w:rsidRPr="00484C07">
                        <w:rPr>
                          <w:rStyle w:val="Strong"/>
                          <w:rFonts w:ascii="Times New Roman" w:hAnsi="Times New Roman" w:cs="Times New Roman"/>
                          <w:color w:val="0000FF"/>
                          <w:sz w:val="36"/>
                          <w:szCs w:val="36"/>
                        </w:rPr>
                        <w:t>challenges</w:t>
                      </w:r>
                      <w:r w:rsidRPr="00484C07">
                        <w:rPr>
                          <w:rStyle w:val="Strong"/>
                          <w:rFonts w:ascii="Times New Roman" w:hAnsi="Times New Roman" w:cs="Times New Roman"/>
                          <w:color w:val="0000FF"/>
                          <w:sz w:val="36"/>
                          <w:szCs w:val="36"/>
                        </w:rPr>
                        <w:t xml:space="preserve"> to HK</w:t>
                      </w:r>
                      <w:r w:rsidR="00E746BC" w:rsidRPr="00484C07">
                        <w:rPr>
                          <w:rFonts w:ascii="Times New Roman" w:hAnsi="Times New Roman" w:cs="Times New Roman"/>
                          <w:b/>
                          <w:color w:val="0000FF"/>
                          <w:sz w:val="36"/>
                          <w:szCs w:val="36"/>
                        </w:rPr>
                        <w:t xml:space="preserve"> </w:t>
                      </w:r>
                      <w:r w:rsidR="00E746BC" w:rsidRPr="00E746BC">
                        <w:rPr>
                          <w:rFonts w:ascii="Times New Roman" w:eastAsia="外交粗仿宋" w:hAnsi="Times New Roman" w:cs="Times New Roman"/>
                          <w:b/>
                          <w:sz w:val="30"/>
                        </w:rPr>
                        <w:t>(</w:t>
                      </w:r>
                      <w:r w:rsidR="00E746BC" w:rsidRPr="00E746BC">
                        <w:rPr>
                          <w:rFonts w:ascii="Times New Roman" w:eastAsia="外交粗仿宋" w:hAnsi="Times New Roman" w:cs="Times New Roman" w:hint="eastAsia"/>
                          <w:b/>
                          <w:sz w:val="30"/>
                        </w:rPr>
                        <w:t xml:space="preserve">Language: </w:t>
                      </w:r>
                      <w:r w:rsidR="00E746BC" w:rsidRPr="00E746BC">
                        <w:rPr>
                          <w:rFonts w:ascii="Times New Roman" w:eastAsia="外交粗仿宋" w:hAnsi="Times New Roman" w:cs="Times New Roman"/>
                          <w:b/>
                          <w:sz w:val="30"/>
                        </w:rPr>
                        <w:t>Mandarin)</w:t>
                      </w:r>
                    </w:p>
                    <w:p w:rsidR="00C749EB" w:rsidRPr="00484C07" w:rsidRDefault="00C749EB" w:rsidP="006F7940">
                      <w:pPr>
                        <w:spacing w:line="0" w:lineRule="atLeast"/>
                        <w:ind w:left="720" w:hanging="720"/>
                        <w:contextualSpacing/>
                        <w:jc w:val="center"/>
                        <w:rPr>
                          <w:rFonts w:asciiTheme="minorEastAsia" w:hAnsiTheme="minorEastAsia"/>
                          <w:b/>
                          <w:color w:val="0000FF"/>
                          <w:sz w:val="40"/>
                          <w:szCs w:val="40"/>
                          <w:lang w:eastAsia="zh-TW"/>
                        </w:rPr>
                      </w:pPr>
                      <w:r w:rsidRPr="00484C07">
                        <w:rPr>
                          <w:rFonts w:asciiTheme="minorEastAsia" w:hAnsiTheme="minorEastAsia"/>
                          <w:b/>
                          <w:color w:val="0000FF"/>
                          <w:sz w:val="40"/>
                          <w:szCs w:val="40"/>
                          <w:lang w:eastAsia="zh-TW"/>
                        </w:rPr>
                        <w:t>講者</w:t>
                      </w:r>
                      <w:r w:rsidRPr="00484C07">
                        <w:rPr>
                          <w:rFonts w:asciiTheme="minorEastAsia" w:hAnsiTheme="minorEastAsia" w:hint="eastAsia"/>
                          <w:b/>
                          <w:color w:val="0000FF"/>
                          <w:sz w:val="40"/>
                          <w:szCs w:val="40"/>
                          <w:lang w:eastAsia="zh-TW"/>
                        </w:rPr>
                        <w:t>:</w:t>
                      </w:r>
                      <w:r w:rsidR="006F7940" w:rsidRPr="00484C07">
                        <w:rPr>
                          <w:rFonts w:ascii="黑体" w:eastAsia="黑体" w:hAnsi="黑体" w:hint="eastAsia"/>
                          <w:b/>
                          <w:sz w:val="40"/>
                          <w:szCs w:val="40"/>
                          <w:lang w:eastAsia="zh-TW"/>
                        </w:rPr>
                        <w:t xml:space="preserve"> </w:t>
                      </w:r>
                      <w:r w:rsidR="006F7940" w:rsidRPr="00484C07">
                        <w:rPr>
                          <w:rFonts w:asciiTheme="minorEastAsia" w:hAnsiTheme="minorEastAsia" w:hint="eastAsia"/>
                          <w:b/>
                          <w:color w:val="0000FF"/>
                          <w:sz w:val="40"/>
                          <w:szCs w:val="40"/>
                          <w:lang w:eastAsia="zh-TW"/>
                        </w:rPr>
                        <w:t>何其生</w:t>
                      </w:r>
                      <w:r w:rsidR="001D71B5" w:rsidRPr="00484C07">
                        <w:rPr>
                          <w:rFonts w:asciiTheme="minorEastAsia" w:hAnsiTheme="minorEastAsia" w:cs="仿宋_GB2312" w:hint="eastAsia"/>
                          <w:b/>
                          <w:bCs/>
                          <w:color w:val="0000FF"/>
                          <w:sz w:val="40"/>
                          <w:szCs w:val="40"/>
                          <w:lang w:eastAsia="zh-TW"/>
                        </w:rPr>
                        <w:t>先</w:t>
                      </w:r>
                      <w:r w:rsidR="001D71B5" w:rsidRPr="00484C07">
                        <w:rPr>
                          <w:rFonts w:asciiTheme="minorEastAsia" w:hAnsiTheme="minorEastAsia" w:cs="仿宋_GB2312"/>
                          <w:b/>
                          <w:bCs/>
                          <w:color w:val="0000FF"/>
                          <w:sz w:val="40"/>
                          <w:szCs w:val="40"/>
                          <w:lang w:eastAsia="zh-TW"/>
                        </w:rPr>
                        <w:t>生</w:t>
                      </w:r>
                    </w:p>
                    <w:p w:rsidR="006F7940" w:rsidRPr="00484C07" w:rsidRDefault="001D71B5" w:rsidP="00484C07">
                      <w:pPr>
                        <w:spacing w:line="0" w:lineRule="atLeast"/>
                        <w:contextualSpacing/>
                        <w:jc w:val="center"/>
                        <w:rPr>
                          <w:rFonts w:asciiTheme="minorEastAsia" w:hAnsiTheme="minorEastAsia" w:cs="仿宋_GB2312"/>
                          <w:b/>
                          <w:bCs/>
                          <w:color w:val="0000FF"/>
                          <w:sz w:val="40"/>
                          <w:szCs w:val="40"/>
                          <w:lang w:eastAsia="zh-TW"/>
                        </w:rPr>
                      </w:pPr>
                      <w:r w:rsidRPr="00484C07">
                        <w:rPr>
                          <w:rFonts w:asciiTheme="minorEastAsia" w:hAnsiTheme="minorEastAsia" w:cs="仿宋_GB2312" w:hint="eastAsia"/>
                          <w:b/>
                          <w:bCs/>
                          <w:color w:val="0000FF"/>
                          <w:sz w:val="40"/>
                          <w:szCs w:val="40"/>
                          <w:lang w:eastAsia="zh-TW"/>
                        </w:rPr>
                        <w:t>武漢大學教授</w:t>
                      </w:r>
                    </w:p>
                    <w:p w:rsidR="00C749EB" w:rsidRPr="00C749EB" w:rsidRDefault="00C749EB" w:rsidP="00AE0260">
                      <w:pPr>
                        <w:spacing w:line="0" w:lineRule="atLeast"/>
                        <w:contextualSpacing/>
                        <w:jc w:val="center"/>
                        <w:rPr>
                          <w:rFonts w:ascii="Comic Sans MS" w:hAnsi="Comic Sans MS"/>
                          <w:b/>
                          <w:color w:val="C00000"/>
                          <w:sz w:val="100"/>
                          <w:szCs w:val="100"/>
                          <w:lang w:eastAsia="zh-TW"/>
                        </w:rPr>
                      </w:pPr>
                    </w:p>
                  </w:txbxContent>
                </v:textbox>
                <w10:wrap type="square" anchorx="page"/>
              </v:shape>
            </w:pict>
          </mc:Fallback>
        </mc:AlternateContent>
      </w:r>
      <w:r w:rsidR="001C6D57">
        <w:rPr>
          <w:noProof/>
        </w:rPr>
        <w:tab/>
      </w:r>
      <w:r w:rsidR="001C6D57">
        <w:rPr>
          <w:noProof/>
        </w:rPr>
        <w:tab/>
      </w:r>
    </w:p>
    <w:p w14:paraId="72DBA715" w14:textId="77777777" w:rsidR="00AE0260" w:rsidRPr="00E746BC" w:rsidRDefault="00AE0260" w:rsidP="00830988">
      <w:pPr>
        <w:spacing w:line="240" w:lineRule="auto"/>
        <w:contextualSpacing/>
        <w:jc w:val="center"/>
        <w:rPr>
          <w:rFonts w:ascii="Comic Sans MS" w:hAnsi="Comic Sans MS"/>
          <w:sz w:val="10"/>
          <w:szCs w:val="10"/>
        </w:rPr>
      </w:pPr>
    </w:p>
    <w:p w14:paraId="6FA5B794" w14:textId="77777777" w:rsidR="006A458F" w:rsidRPr="00E746BC" w:rsidRDefault="006F7940" w:rsidP="00AE0260">
      <w:pPr>
        <w:contextualSpacing/>
        <w:jc w:val="center"/>
        <w:rPr>
          <w:b/>
          <w:color w:val="6600CC"/>
          <w:sz w:val="40"/>
          <w:szCs w:val="40"/>
        </w:rPr>
      </w:pPr>
      <w:r w:rsidRPr="00E746BC">
        <w:rPr>
          <w:rFonts w:ascii="Times New Roman" w:hAnsi="Times New Roman" w:cs="Times New Roman"/>
          <w:b/>
          <w:color w:val="6600CC"/>
          <w:sz w:val="40"/>
          <w:szCs w:val="40"/>
        </w:rPr>
        <w:t>April 6, 2017 (Thursday)</w:t>
      </w:r>
    </w:p>
    <w:p w14:paraId="438098C9" w14:textId="77777777" w:rsidR="006A458F" w:rsidRPr="00E746BC" w:rsidRDefault="006F7940" w:rsidP="00AE0260">
      <w:pPr>
        <w:tabs>
          <w:tab w:val="center" w:pos="5445"/>
          <w:tab w:val="right" w:pos="10890"/>
        </w:tabs>
        <w:contextualSpacing/>
        <w:jc w:val="center"/>
        <w:rPr>
          <w:rFonts w:ascii="Times New Roman" w:hAnsi="Times New Roman" w:cs="Times New Roman"/>
          <w:color w:val="6600CC"/>
          <w:sz w:val="40"/>
          <w:szCs w:val="40"/>
        </w:rPr>
      </w:pPr>
      <w:r w:rsidRPr="00E746BC">
        <w:rPr>
          <w:rFonts w:ascii="Times New Roman" w:hAnsi="Times New Roman" w:cs="Times New Roman"/>
          <w:b/>
          <w:color w:val="6600CC"/>
          <w:sz w:val="40"/>
          <w:szCs w:val="40"/>
        </w:rPr>
        <w:t>2:00pm – 4:0</w:t>
      </w:r>
      <w:r w:rsidR="006A458F" w:rsidRPr="00E746BC">
        <w:rPr>
          <w:rFonts w:ascii="Times New Roman" w:hAnsi="Times New Roman" w:cs="Times New Roman"/>
          <w:b/>
          <w:color w:val="6600CC"/>
          <w:sz w:val="40"/>
          <w:szCs w:val="40"/>
        </w:rPr>
        <w:t>0pm</w:t>
      </w:r>
    </w:p>
    <w:p w14:paraId="37721FC7" w14:textId="77777777" w:rsidR="006A458F" w:rsidRPr="00E746BC" w:rsidRDefault="006F7940" w:rsidP="00AE0260">
      <w:pPr>
        <w:contextualSpacing/>
        <w:jc w:val="center"/>
        <w:rPr>
          <w:rFonts w:ascii="Times New Roman" w:hAnsi="Times New Roman" w:cs="Times New Roman"/>
          <w:b/>
          <w:color w:val="6600CC"/>
          <w:sz w:val="40"/>
          <w:szCs w:val="40"/>
        </w:rPr>
      </w:pPr>
      <w:r w:rsidRPr="00E746BC">
        <w:rPr>
          <w:rFonts w:ascii="Times New Roman" w:hAnsi="Times New Roman" w:cs="Times New Roman"/>
          <w:b/>
          <w:color w:val="6600CC"/>
          <w:sz w:val="40"/>
          <w:szCs w:val="40"/>
        </w:rPr>
        <w:t>11</w:t>
      </w:r>
      <w:r w:rsidR="006A458F" w:rsidRPr="00E746BC">
        <w:rPr>
          <w:rFonts w:ascii="Times New Roman" w:hAnsi="Times New Roman" w:cs="Times New Roman"/>
          <w:b/>
          <w:color w:val="6600CC"/>
          <w:sz w:val="40"/>
          <w:szCs w:val="40"/>
        </w:rPr>
        <w:t>/F</w:t>
      </w:r>
      <w:r w:rsidRPr="00E746BC">
        <w:rPr>
          <w:rFonts w:ascii="Times New Roman" w:hAnsi="Times New Roman" w:cs="Times New Roman"/>
          <w:b/>
          <w:color w:val="6600CC"/>
          <w:sz w:val="40"/>
          <w:szCs w:val="40"/>
        </w:rPr>
        <w:t xml:space="preserve"> Conference Room</w:t>
      </w:r>
      <w:r w:rsidR="006A458F" w:rsidRPr="00E746BC">
        <w:rPr>
          <w:rFonts w:ascii="Times New Roman" w:hAnsi="Times New Roman" w:cs="Times New Roman"/>
          <w:b/>
          <w:color w:val="6600CC"/>
          <w:sz w:val="40"/>
          <w:szCs w:val="40"/>
        </w:rPr>
        <w:t>, Cheng Yu Tung Tower, Centennial Campus, HKU</w:t>
      </w:r>
    </w:p>
    <w:p w14:paraId="3039D715" w14:textId="77777777" w:rsidR="000A3EDA" w:rsidRPr="00C16C9F" w:rsidRDefault="001D71B5" w:rsidP="006A458F">
      <w:pPr>
        <w:contextualSpacing/>
        <w:rPr>
          <w:rFonts w:ascii="Times New Roman" w:hAnsi="Times New Roman" w:cs="Times New Roman"/>
          <w:color w:val="0000FF"/>
          <w:sz w:val="28"/>
          <w:szCs w:val="28"/>
        </w:rPr>
      </w:pPr>
      <w:r>
        <w:rPr>
          <w:noProof/>
          <w:lang w:val="en-GB"/>
        </w:rPr>
        <mc:AlternateContent>
          <mc:Choice Requires="wps">
            <w:drawing>
              <wp:anchor distT="0" distB="0" distL="114300" distR="114300" simplePos="0" relativeHeight="251657216" behindDoc="0" locked="0" layoutInCell="1" allowOverlap="1" wp14:anchorId="76C1585E" wp14:editId="726812D8">
                <wp:simplePos x="0" y="0"/>
                <wp:positionH relativeFrom="margin">
                  <wp:posOffset>-139700</wp:posOffset>
                </wp:positionH>
                <wp:positionV relativeFrom="margin">
                  <wp:posOffset>5896610</wp:posOffset>
                </wp:positionV>
                <wp:extent cx="7628255" cy="3420534"/>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7628255" cy="3420534"/>
                        </a:xfrm>
                        <a:prstGeom prst="rect">
                          <a:avLst/>
                        </a:prstGeom>
                        <a:solidFill>
                          <a:schemeClr val="bg1">
                            <a:alpha val="56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4B305" w14:textId="77777777" w:rsidR="00E746BC" w:rsidRPr="00122451" w:rsidRDefault="00E746BC" w:rsidP="00E746BC">
                            <w:pPr>
                              <w:spacing w:line="0" w:lineRule="atLeast"/>
                              <w:contextualSpacing/>
                              <w:jc w:val="both"/>
                              <w:rPr>
                                <w:rFonts w:ascii="Times New Roman" w:eastAsia="外交粗仿宋" w:hAnsi="Times New Roman" w:cs="Times New Roman"/>
                                <w:b/>
                                <w:sz w:val="28"/>
                                <w:szCs w:val="28"/>
                                <w:lang w:eastAsia="zh-TW"/>
                              </w:rPr>
                            </w:pPr>
                            <w:r w:rsidRPr="00122451">
                              <w:rPr>
                                <w:rFonts w:ascii="Times New Roman" w:eastAsia="外交粗仿宋" w:hAnsi="Times New Roman" w:cs="Times New Roman" w:hint="eastAsia"/>
                                <w:b/>
                                <w:sz w:val="28"/>
                                <w:szCs w:val="28"/>
                                <w:lang w:eastAsia="zh-TW"/>
                              </w:rPr>
                              <w:t>孫昂副司長</w:t>
                            </w:r>
                          </w:p>
                          <w:p w14:paraId="7C44A719" w14:textId="77777777" w:rsidR="009427C0" w:rsidRPr="00122451" w:rsidRDefault="00E746BC" w:rsidP="00E746BC">
                            <w:pPr>
                              <w:spacing w:line="0" w:lineRule="atLeast"/>
                              <w:contextualSpacing/>
                              <w:jc w:val="both"/>
                              <w:rPr>
                                <w:rFonts w:ascii="Times New Roman" w:eastAsia="PMingLiU" w:hAnsi="Times New Roman" w:cs="Times New Roman"/>
                                <w:sz w:val="28"/>
                                <w:szCs w:val="28"/>
                                <w:lang w:eastAsia="zh-TW"/>
                              </w:rPr>
                            </w:pPr>
                            <w:r w:rsidRPr="00122451">
                              <w:rPr>
                                <w:rFonts w:ascii="Times New Roman" w:eastAsia="外交粗仿宋" w:hAnsi="Times New Roman" w:cs="Times New Roman" w:hint="eastAsia"/>
                                <w:sz w:val="28"/>
                                <w:szCs w:val="28"/>
                                <w:lang w:eastAsia="zh-TW"/>
                              </w:rPr>
                              <w:t>孫昂</w:t>
                            </w:r>
                            <w:r w:rsidRPr="00122451">
                              <w:rPr>
                                <w:rFonts w:ascii="Times New Roman" w:eastAsia="外交粗仿宋" w:hAnsi="Times New Roman" w:cs="Times New Roman" w:hint="eastAsia"/>
                                <w:sz w:val="28"/>
                                <w:szCs w:val="28"/>
                                <w:lang w:eastAsia="zh-TW"/>
                              </w:rPr>
                              <w:t>,1990</w:t>
                            </w:r>
                            <w:r w:rsidRPr="00122451">
                              <w:rPr>
                                <w:rFonts w:ascii="Times New Roman" w:eastAsia="外交粗仿宋" w:hAnsi="Times New Roman" w:cs="Times New Roman" w:hint="eastAsia"/>
                                <w:sz w:val="28"/>
                                <w:szCs w:val="28"/>
                                <w:lang w:eastAsia="zh-TW"/>
                              </w:rPr>
                              <w:t>年畢業</w:t>
                            </w:r>
                            <w:r w:rsidRPr="00122451">
                              <w:rPr>
                                <w:rFonts w:ascii="外交粗仿宋" w:eastAsia="外交粗仿宋" w:hAnsi="Times New Roman" w:cs="Times New Roman" w:hint="eastAsia"/>
                                <w:sz w:val="28"/>
                                <w:szCs w:val="28"/>
                                <w:lang w:eastAsia="zh-TW"/>
                              </w:rPr>
                              <w:t>於</w:t>
                            </w:r>
                            <w:r w:rsidRPr="00122451">
                              <w:rPr>
                                <w:rFonts w:ascii="Times New Roman" w:eastAsia="外交粗仿宋" w:hAnsi="Times New Roman" w:cs="Times New Roman" w:hint="eastAsia"/>
                                <w:sz w:val="28"/>
                                <w:szCs w:val="28"/>
                                <w:lang w:eastAsia="zh-TW"/>
                              </w:rPr>
                              <w:t>武漢大學碩士學位</w:t>
                            </w:r>
                            <w:r w:rsidRPr="00122451">
                              <w:rPr>
                                <w:rFonts w:ascii="Times New Roman" w:eastAsia="外交粗仿宋" w:hAnsi="Times New Roman" w:cs="Times New Roman" w:hint="eastAsia"/>
                                <w:sz w:val="28"/>
                                <w:szCs w:val="28"/>
                                <w:lang w:eastAsia="zh-TW"/>
                              </w:rPr>
                              <w:t>,</w:t>
                            </w:r>
                            <w:r w:rsidRPr="00122451">
                              <w:rPr>
                                <w:rFonts w:ascii="Times New Roman" w:eastAsia="外交粗仿宋" w:hAnsi="Times New Roman" w:cs="Times New Roman" w:hint="eastAsia"/>
                                <w:sz w:val="28"/>
                                <w:szCs w:val="28"/>
                                <w:lang w:eastAsia="zh-TW"/>
                              </w:rPr>
                              <w:t>現任中國外交部條法司副司長，曾任聯合國安理會基地組織制裁委員會法律專家（</w:t>
                            </w:r>
                            <w:r w:rsidRPr="00122451">
                              <w:rPr>
                                <w:rFonts w:ascii="Times New Roman" w:eastAsia="外交粗仿宋" w:hAnsi="Times New Roman" w:cs="Times New Roman"/>
                                <w:sz w:val="28"/>
                                <w:szCs w:val="28"/>
                                <w:lang w:eastAsia="zh-TW"/>
                              </w:rPr>
                              <w:t>2008 - 2013</w:t>
                            </w:r>
                            <w:r w:rsidRPr="00122451">
                              <w:rPr>
                                <w:rFonts w:ascii="Times New Roman" w:eastAsia="外交粗仿宋" w:hAnsi="Times New Roman" w:cs="Times New Roman" w:hint="eastAsia"/>
                                <w:sz w:val="28"/>
                                <w:szCs w:val="28"/>
                                <w:lang w:eastAsia="zh-TW"/>
                              </w:rPr>
                              <w:t>）</w:t>
                            </w:r>
                            <w:r w:rsidRPr="00122451">
                              <w:rPr>
                                <w:rFonts w:ascii="Times New Roman" w:eastAsia="外交粗仿宋" w:hAnsi="Times New Roman" w:cs="Times New Roman"/>
                                <w:sz w:val="28"/>
                                <w:szCs w:val="28"/>
                                <w:lang w:eastAsia="zh-TW"/>
                              </w:rPr>
                              <w:t>，</w:t>
                            </w:r>
                            <w:r w:rsidRPr="00122451">
                              <w:rPr>
                                <w:rFonts w:ascii="Times New Roman" w:eastAsia="外交粗仿宋" w:hAnsi="Times New Roman" w:cs="Times New Roman" w:hint="eastAsia"/>
                                <w:sz w:val="28"/>
                                <w:szCs w:val="28"/>
                                <w:lang w:eastAsia="zh-TW"/>
                              </w:rPr>
                              <w:t>中國駐美國大使館法律參贊（</w:t>
                            </w:r>
                            <w:r w:rsidRPr="00122451">
                              <w:rPr>
                                <w:rFonts w:ascii="Times New Roman" w:eastAsia="外交粗仿宋" w:hAnsi="Times New Roman" w:cs="Times New Roman"/>
                                <w:sz w:val="28"/>
                                <w:szCs w:val="28"/>
                                <w:lang w:eastAsia="zh-TW"/>
                              </w:rPr>
                              <w:t>2003 - 2007</w:t>
                            </w:r>
                            <w:r w:rsidRPr="00122451">
                              <w:rPr>
                                <w:rFonts w:ascii="Times New Roman" w:eastAsia="外交粗仿宋" w:hAnsi="Times New Roman" w:cs="Times New Roman"/>
                                <w:sz w:val="28"/>
                                <w:szCs w:val="28"/>
                                <w:lang w:eastAsia="zh-TW"/>
                              </w:rPr>
                              <w:t>年</w:t>
                            </w:r>
                            <w:r w:rsidRPr="00122451">
                              <w:rPr>
                                <w:rFonts w:ascii="Times New Roman" w:eastAsia="外交粗仿宋" w:hAnsi="Times New Roman" w:cs="Times New Roman" w:hint="eastAsia"/>
                                <w:sz w:val="28"/>
                                <w:szCs w:val="28"/>
                                <w:lang w:eastAsia="zh-TW"/>
                              </w:rPr>
                              <w:t>）、聯合國難民署副駐地官員（</w:t>
                            </w:r>
                            <w:r w:rsidRPr="00122451">
                              <w:rPr>
                                <w:rFonts w:ascii="Times New Roman" w:eastAsia="外交粗仿宋" w:hAnsi="Times New Roman" w:cs="Times New Roman"/>
                                <w:sz w:val="28"/>
                                <w:szCs w:val="28"/>
                                <w:lang w:eastAsia="zh-TW"/>
                              </w:rPr>
                              <w:t>1994 - 1997</w:t>
                            </w:r>
                            <w:r w:rsidRPr="00122451">
                              <w:rPr>
                                <w:rFonts w:ascii="Times New Roman" w:eastAsia="外交粗仿宋" w:hAnsi="Times New Roman" w:cs="Times New Roman" w:hint="eastAsia"/>
                                <w:sz w:val="28"/>
                                <w:szCs w:val="28"/>
                                <w:lang w:eastAsia="zh-TW"/>
                              </w:rPr>
                              <w:t>）</w:t>
                            </w:r>
                            <w:r w:rsidRPr="00122451">
                              <w:rPr>
                                <w:rFonts w:ascii="Times New Roman" w:eastAsia="外交粗仿宋" w:hAnsi="Times New Roman" w:cs="Times New Roman"/>
                                <w:sz w:val="28"/>
                                <w:szCs w:val="28"/>
                                <w:lang w:eastAsia="zh-TW"/>
                              </w:rPr>
                              <w:t>，</w:t>
                            </w:r>
                            <w:r w:rsidRPr="00122451">
                              <w:rPr>
                                <w:rFonts w:ascii="Times New Roman" w:eastAsia="外交粗仿宋" w:hAnsi="Times New Roman" w:cs="Times New Roman" w:hint="eastAsia"/>
                                <w:sz w:val="28"/>
                                <w:szCs w:val="28"/>
                                <w:lang w:eastAsia="zh-TW"/>
                              </w:rPr>
                              <w:t>負責國際刑法、中美執法合作、國際私法、國際人權法等方面工作</w:t>
                            </w:r>
                            <w:r w:rsidRPr="00122451">
                              <w:rPr>
                                <w:rFonts w:ascii="Times New Roman" w:eastAsia="外交粗仿宋" w:hAnsi="Times New Roman" w:cs="Times New Roman"/>
                                <w:sz w:val="28"/>
                                <w:szCs w:val="28"/>
                                <w:lang w:eastAsia="zh-TW"/>
                              </w:rPr>
                              <w:t>。</w:t>
                            </w:r>
                            <w:r w:rsidRPr="00122451">
                              <w:rPr>
                                <w:rFonts w:ascii="Times New Roman" w:eastAsia="外交粗仿宋" w:hAnsi="Times New Roman" w:cs="Times New Roman" w:hint="eastAsia"/>
                                <w:sz w:val="28"/>
                                <w:szCs w:val="28"/>
                                <w:lang w:eastAsia="zh-TW"/>
                              </w:rPr>
                              <w:t>孫司長著有《中國司法協助的理論與實踐》、《美國對外事務法律機制》、《國際反恐前沿</w:t>
                            </w:r>
                            <w:r w:rsidRPr="00122451">
                              <w:rPr>
                                <w:rFonts w:ascii="Times New Roman" w:eastAsia="外交粗仿宋" w:hAnsi="Times New Roman" w:cs="Times New Roman" w:hint="eastAsia"/>
                                <w:sz w:val="28"/>
                                <w:szCs w:val="28"/>
                                <w:lang w:eastAsia="zh-TW"/>
                              </w:rPr>
                              <w:t>--</w:t>
                            </w:r>
                            <w:r w:rsidRPr="00122451">
                              <w:rPr>
                                <w:rFonts w:ascii="Times New Roman" w:eastAsia="外交粗仿宋" w:hAnsi="Times New Roman" w:cs="Times New Roman" w:hint="eastAsia"/>
                                <w:sz w:val="28"/>
                                <w:szCs w:val="28"/>
                                <w:lang w:eastAsia="zh-TW"/>
                              </w:rPr>
                              <w:t>恐怖主義挑戰國際法》等多部學術專和論文發表。</w:t>
                            </w:r>
                          </w:p>
                          <w:p w14:paraId="70CB5394" w14:textId="77777777" w:rsidR="001318D9" w:rsidRPr="00122451" w:rsidRDefault="001318D9" w:rsidP="00E746BC">
                            <w:pPr>
                              <w:spacing w:line="0" w:lineRule="atLeast"/>
                              <w:contextualSpacing/>
                              <w:jc w:val="both"/>
                              <w:rPr>
                                <w:rFonts w:ascii="Times New Roman" w:eastAsia="PMingLiU" w:hAnsi="Times New Roman" w:cs="Times New Roman"/>
                                <w:sz w:val="28"/>
                                <w:szCs w:val="28"/>
                                <w:lang w:eastAsia="zh-TW"/>
                                <w14:shadow w14:blurRad="50800" w14:dist="50800" w14:dir="5400000" w14:sx="0" w14:sy="0" w14:kx="0" w14:ky="0" w14:algn="ctr">
                                  <w14:srgbClr w14:val="000000"/>
                                </w14:shadow>
                              </w:rPr>
                            </w:pPr>
                            <w:r w:rsidRPr="00122451">
                              <w:rPr>
                                <w:rFonts w:ascii="Times New Roman" w:eastAsia="外交粗仿宋" w:hAnsi="Times New Roman" w:cs="Times New Roman" w:hint="eastAsia"/>
                                <w:sz w:val="28"/>
                                <w:szCs w:val="28"/>
                              </w:rPr>
                              <w:t xml:space="preserve">Mr. SUN Ang received a Master Degree of International Law of </w:t>
                            </w:r>
                            <w:r w:rsidRPr="00122451">
                              <w:rPr>
                                <w:rFonts w:ascii="Times New Roman" w:eastAsia="外交粗仿宋" w:hAnsi="Times New Roman" w:cs="Times New Roman"/>
                                <w:sz w:val="28"/>
                                <w:szCs w:val="28"/>
                              </w:rPr>
                              <w:t>Wuhan University</w:t>
                            </w:r>
                            <w:r w:rsidRPr="00122451">
                              <w:rPr>
                                <w:rFonts w:ascii="Times New Roman" w:eastAsia="外交粗仿宋" w:hAnsi="Times New Roman" w:cs="Times New Roman" w:hint="eastAsia"/>
                                <w:sz w:val="28"/>
                                <w:szCs w:val="28"/>
                              </w:rPr>
                              <w:t xml:space="preserve"> in 1990. He is c</w:t>
                            </w:r>
                            <w:r w:rsidRPr="00122451">
                              <w:rPr>
                                <w:rFonts w:ascii="Times New Roman" w:eastAsia="外交粗仿宋" w:hAnsi="Times New Roman" w:cs="Times New Roman"/>
                                <w:sz w:val="28"/>
                                <w:szCs w:val="28"/>
                              </w:rPr>
                              <w:t>urrent</w:t>
                            </w:r>
                            <w:r w:rsidRPr="00122451">
                              <w:rPr>
                                <w:rFonts w:ascii="Times New Roman" w:eastAsia="外交粗仿宋" w:hAnsi="Times New Roman" w:cs="Times New Roman" w:hint="eastAsia"/>
                                <w:sz w:val="28"/>
                                <w:szCs w:val="28"/>
                              </w:rPr>
                              <w:t>ly the Deputy Director General of the Department of Treaty and Law,</w:t>
                            </w:r>
                            <w:r w:rsidRPr="00122451">
                              <w:rPr>
                                <w:rFonts w:ascii="Times New Roman" w:eastAsia="外交粗仿宋" w:hAnsi="Times New Roman" w:cs="Times New Roman"/>
                                <w:sz w:val="28"/>
                                <w:szCs w:val="28"/>
                              </w:rPr>
                              <w:t xml:space="preserve"> Ministry of Foreign Affairs</w:t>
                            </w:r>
                            <w:r w:rsidRPr="00122451">
                              <w:rPr>
                                <w:rFonts w:ascii="Times New Roman" w:eastAsia="外交粗仿宋" w:hAnsi="Times New Roman" w:cs="Times New Roman" w:hint="eastAsia"/>
                                <w:sz w:val="28"/>
                                <w:szCs w:val="28"/>
                              </w:rPr>
                              <w:t xml:space="preserve"> of the PRC. He served in different positions including </w:t>
                            </w:r>
                            <w:r w:rsidRPr="00122451">
                              <w:rPr>
                                <w:rFonts w:ascii="Times New Roman" w:eastAsia="外交粗仿宋" w:hAnsi="Times New Roman" w:cs="Times New Roman"/>
                                <w:sz w:val="28"/>
                                <w:szCs w:val="28"/>
                              </w:rPr>
                              <w:t>Legal Expert</w:t>
                            </w:r>
                            <w:r w:rsidRPr="00122451">
                              <w:rPr>
                                <w:rFonts w:ascii="Times New Roman" w:eastAsia="外交粗仿宋" w:hAnsi="Times New Roman" w:cs="Times New Roman" w:hint="eastAsia"/>
                                <w:sz w:val="28"/>
                                <w:szCs w:val="28"/>
                              </w:rPr>
                              <w:t xml:space="preserve"> of the</w:t>
                            </w:r>
                            <w:r w:rsidRPr="00122451">
                              <w:rPr>
                                <w:rFonts w:ascii="Times New Roman" w:eastAsia="外交粗仿宋" w:hAnsi="Times New Roman" w:cs="Times New Roman"/>
                                <w:sz w:val="28"/>
                                <w:szCs w:val="28"/>
                              </w:rPr>
                              <w:t xml:space="preserve"> Al-Qaida Sanctions Committee</w:t>
                            </w:r>
                            <w:r w:rsidRPr="00122451">
                              <w:rPr>
                                <w:rFonts w:ascii="Times New Roman" w:eastAsia="外交粗仿宋" w:hAnsi="Times New Roman" w:cs="Times New Roman" w:hint="eastAsia"/>
                                <w:sz w:val="28"/>
                                <w:szCs w:val="28"/>
                              </w:rPr>
                              <w:t xml:space="preserve"> established by the</w:t>
                            </w:r>
                            <w:r w:rsidRPr="00122451">
                              <w:rPr>
                                <w:rFonts w:ascii="Times New Roman" w:eastAsia="外交粗仿宋" w:hAnsi="Times New Roman" w:cs="Times New Roman"/>
                                <w:sz w:val="28"/>
                                <w:szCs w:val="28"/>
                              </w:rPr>
                              <w:t xml:space="preserve"> Security Council</w:t>
                            </w:r>
                            <w:r w:rsidRPr="00122451">
                              <w:rPr>
                                <w:rFonts w:ascii="Times New Roman" w:eastAsia="外交粗仿宋" w:hAnsi="Times New Roman" w:cs="Times New Roman" w:hint="eastAsia"/>
                                <w:sz w:val="28"/>
                                <w:szCs w:val="28"/>
                              </w:rPr>
                              <w:t xml:space="preserve"> of</w:t>
                            </w:r>
                            <w:r w:rsidRPr="00122451">
                              <w:rPr>
                                <w:rFonts w:ascii="Times New Roman" w:eastAsia="外交粗仿宋" w:hAnsi="Times New Roman" w:cs="Times New Roman"/>
                                <w:sz w:val="28"/>
                                <w:szCs w:val="28"/>
                              </w:rPr>
                              <w:t xml:space="preserve"> the United Nations</w:t>
                            </w:r>
                            <w:r w:rsidRPr="00122451">
                              <w:rPr>
                                <w:rFonts w:ascii="Times New Roman" w:eastAsia="外交粗仿宋" w:hAnsi="Times New Roman" w:cs="Times New Roman" w:hint="eastAsia"/>
                                <w:sz w:val="28"/>
                                <w:szCs w:val="28"/>
                              </w:rPr>
                              <w:t xml:space="preserve"> (</w:t>
                            </w:r>
                            <w:r w:rsidRPr="00122451">
                              <w:rPr>
                                <w:rFonts w:ascii="Times New Roman" w:eastAsia="外交粗仿宋" w:hAnsi="Times New Roman" w:cs="Times New Roman"/>
                                <w:sz w:val="28"/>
                                <w:szCs w:val="28"/>
                              </w:rPr>
                              <w:t>2008 - 2013</w:t>
                            </w:r>
                            <w:r w:rsidRPr="00122451">
                              <w:rPr>
                                <w:rFonts w:ascii="Times New Roman" w:eastAsia="外交粗仿宋" w:hAnsi="Times New Roman" w:cs="Times New Roman" w:hint="eastAsia"/>
                                <w:sz w:val="28"/>
                                <w:szCs w:val="28"/>
                              </w:rPr>
                              <w:t>)</w:t>
                            </w:r>
                            <w:r w:rsidRPr="00122451">
                              <w:rPr>
                                <w:rFonts w:ascii="Times New Roman" w:eastAsia="外交粗仿宋" w:hAnsi="Times New Roman" w:cs="Times New Roman"/>
                                <w:sz w:val="28"/>
                                <w:szCs w:val="28"/>
                              </w:rPr>
                              <w:t xml:space="preserve">, </w:t>
                            </w:r>
                            <w:r w:rsidRPr="00122451">
                              <w:rPr>
                                <w:rFonts w:ascii="Times New Roman" w:eastAsia="外交粗仿宋" w:hAnsi="Times New Roman" w:cs="Times New Roman" w:hint="eastAsia"/>
                                <w:sz w:val="28"/>
                                <w:szCs w:val="28"/>
                              </w:rPr>
                              <w:t>Counsellor</w:t>
                            </w:r>
                            <w:r w:rsidRPr="00122451">
                              <w:rPr>
                                <w:rFonts w:ascii="Times New Roman" w:eastAsia="外交粗仿宋" w:hAnsi="Times New Roman" w:cs="Times New Roman"/>
                                <w:sz w:val="28"/>
                                <w:szCs w:val="28"/>
                              </w:rPr>
                              <w:t xml:space="preserve"> for Legal Affairs</w:t>
                            </w:r>
                            <w:r w:rsidRPr="00122451">
                              <w:rPr>
                                <w:rFonts w:ascii="Times New Roman" w:eastAsia="外交粗仿宋" w:hAnsi="Times New Roman" w:cs="Times New Roman" w:hint="eastAsia"/>
                                <w:sz w:val="28"/>
                                <w:szCs w:val="28"/>
                              </w:rPr>
                              <w:t xml:space="preserve"> of the</w:t>
                            </w:r>
                            <w:r w:rsidRPr="00122451">
                              <w:rPr>
                                <w:rFonts w:ascii="Times New Roman" w:eastAsia="外交粗仿宋" w:hAnsi="Times New Roman" w:cs="Times New Roman"/>
                                <w:sz w:val="28"/>
                                <w:szCs w:val="28"/>
                              </w:rPr>
                              <w:t xml:space="preserve"> Chinese Embassy in the United States </w:t>
                            </w:r>
                            <w:r w:rsidRPr="00122451">
                              <w:rPr>
                                <w:rFonts w:ascii="Times New Roman" w:eastAsia="外交粗仿宋" w:hAnsi="Times New Roman" w:cs="Times New Roman" w:hint="eastAsia"/>
                                <w:sz w:val="28"/>
                                <w:szCs w:val="28"/>
                              </w:rPr>
                              <w:t>(</w:t>
                            </w:r>
                            <w:r w:rsidRPr="00122451">
                              <w:rPr>
                                <w:rFonts w:ascii="Times New Roman" w:eastAsia="外交粗仿宋" w:hAnsi="Times New Roman" w:cs="Times New Roman"/>
                                <w:sz w:val="28"/>
                                <w:szCs w:val="28"/>
                              </w:rPr>
                              <w:t>2003 - 2007</w:t>
                            </w:r>
                            <w:r w:rsidRPr="00122451">
                              <w:rPr>
                                <w:rFonts w:ascii="Times New Roman" w:eastAsia="外交粗仿宋" w:hAnsi="Times New Roman" w:cs="Times New Roman" w:hint="eastAsia"/>
                                <w:sz w:val="28"/>
                                <w:szCs w:val="28"/>
                              </w:rPr>
                              <w:t>),</w:t>
                            </w:r>
                            <w:r w:rsidRPr="00122451">
                              <w:rPr>
                                <w:rFonts w:ascii="Times New Roman" w:eastAsia="外交粗仿宋" w:hAnsi="Times New Roman" w:cs="Times New Roman"/>
                                <w:sz w:val="28"/>
                                <w:szCs w:val="28"/>
                              </w:rPr>
                              <w:t xml:space="preserve"> the High Commissioner Office for Refugees of the United Nations</w:t>
                            </w:r>
                            <w:r w:rsidRPr="00122451">
                              <w:rPr>
                                <w:rFonts w:ascii="Times New Roman" w:eastAsia="外交粗仿宋" w:hAnsi="Times New Roman" w:cs="Times New Roman" w:hint="eastAsia"/>
                                <w:sz w:val="28"/>
                                <w:szCs w:val="28"/>
                              </w:rPr>
                              <w:t xml:space="preserve">. SUN is an </w:t>
                            </w:r>
                            <w:proofErr w:type="spellStart"/>
                            <w:r w:rsidRPr="00122451">
                              <w:rPr>
                                <w:rFonts w:ascii="Times New Roman" w:eastAsia="外交粗仿宋" w:hAnsi="Times New Roman" w:cs="Times New Roman" w:hint="eastAsia"/>
                                <w:sz w:val="28"/>
                                <w:szCs w:val="28"/>
                              </w:rPr>
                              <w:t>expertee</w:t>
                            </w:r>
                            <w:proofErr w:type="spellEnd"/>
                            <w:r w:rsidRPr="00122451">
                              <w:rPr>
                                <w:rFonts w:ascii="Times New Roman" w:eastAsia="外交粗仿宋" w:hAnsi="Times New Roman" w:cs="Times New Roman" w:hint="eastAsia"/>
                                <w:sz w:val="28"/>
                                <w:szCs w:val="28"/>
                              </w:rPr>
                              <w:t xml:space="preserve"> in private international law,</w:t>
                            </w:r>
                            <w:r w:rsidRPr="00122451">
                              <w:rPr>
                                <w:rFonts w:ascii="Times New Roman" w:eastAsia="外交粗仿宋" w:hAnsi="Times New Roman" w:cs="Times New Roman"/>
                                <w:sz w:val="28"/>
                                <w:szCs w:val="28"/>
                              </w:rPr>
                              <w:t xml:space="preserve"> international criminal law,</w:t>
                            </w:r>
                            <w:r w:rsidRPr="00122451">
                              <w:rPr>
                                <w:rFonts w:ascii="Times New Roman" w:eastAsia="外交粗仿宋" w:hAnsi="Times New Roman" w:cs="Times New Roman" w:hint="eastAsia"/>
                                <w:sz w:val="28"/>
                                <w:szCs w:val="28"/>
                              </w:rPr>
                              <w:t xml:space="preserve"> </w:t>
                            </w:r>
                            <w:r w:rsidRPr="00122451">
                              <w:rPr>
                                <w:rFonts w:ascii="Times New Roman" w:eastAsia="外交粗仿宋" w:hAnsi="Times New Roman" w:cs="Times New Roman"/>
                                <w:sz w:val="28"/>
                                <w:szCs w:val="28"/>
                              </w:rPr>
                              <w:t>human rights law, and law enforcement cooperation with USA</w:t>
                            </w:r>
                            <w:r w:rsidRPr="00122451">
                              <w:rPr>
                                <w:rFonts w:ascii="Times New Roman" w:eastAsia="外交粗仿宋" w:hAnsi="Times New Roman" w:cs="Times New Roman" w:hint="eastAsia"/>
                                <w:sz w:val="28"/>
                                <w:szCs w:val="28"/>
                              </w:rPr>
                              <w:t>. Mr. SUN had published many b</w:t>
                            </w:r>
                            <w:r w:rsidRPr="00122451">
                              <w:rPr>
                                <w:rFonts w:ascii="Times New Roman" w:eastAsia="外交粗仿宋" w:hAnsi="Times New Roman" w:cs="Times New Roman"/>
                                <w:sz w:val="28"/>
                                <w:szCs w:val="28"/>
                              </w:rPr>
                              <w:t>ooks</w:t>
                            </w:r>
                            <w:r w:rsidRPr="00122451">
                              <w:rPr>
                                <w:rFonts w:ascii="Times New Roman" w:eastAsia="外交粗仿宋" w:hAnsi="Times New Roman" w:cs="Times New Roman" w:hint="eastAsia"/>
                                <w:sz w:val="28"/>
                                <w:szCs w:val="28"/>
                              </w:rPr>
                              <w:t xml:space="preserve"> and articles, such as </w:t>
                            </w:r>
                            <w:r w:rsidRPr="00122451">
                              <w:rPr>
                                <w:rFonts w:ascii="Times New Roman" w:eastAsia="外交粗仿宋" w:hAnsi="Times New Roman" w:cs="Times New Roman"/>
                                <w:i/>
                                <w:iCs/>
                                <w:sz w:val="28"/>
                                <w:szCs w:val="28"/>
                              </w:rPr>
                              <w:t>Theories and Practice of International Judicial Cooperation in China (1992</w:t>
                            </w:r>
                            <w:r w:rsidRPr="00122451">
                              <w:rPr>
                                <w:rFonts w:ascii="Times New Roman" w:eastAsia="外交粗仿宋" w:hAnsi="Times New Roman" w:cs="Times New Roman" w:hint="eastAsia"/>
                                <w:i/>
                                <w:iCs/>
                                <w:sz w:val="28"/>
                                <w:szCs w:val="28"/>
                              </w:rPr>
                              <w:t>)</w:t>
                            </w:r>
                            <w:r w:rsidRPr="00122451">
                              <w:rPr>
                                <w:rFonts w:ascii="Times New Roman" w:eastAsia="外交粗仿宋" w:hAnsi="Times New Roman" w:cs="Times New Roman"/>
                                <w:i/>
                                <w:iCs/>
                                <w:sz w:val="28"/>
                                <w:szCs w:val="28"/>
                              </w:rPr>
                              <w:t>;</w:t>
                            </w:r>
                            <w:r w:rsidRPr="00122451">
                              <w:rPr>
                                <w:rFonts w:ascii="Times New Roman" w:eastAsia="外交粗仿宋" w:hAnsi="Times New Roman" w:cs="Times New Roman" w:hint="eastAsia"/>
                                <w:i/>
                                <w:iCs/>
                                <w:sz w:val="28"/>
                                <w:szCs w:val="28"/>
                              </w:rPr>
                              <w:t xml:space="preserve"> </w:t>
                            </w:r>
                            <w:r w:rsidRPr="00122451">
                              <w:rPr>
                                <w:rFonts w:ascii="Times New Roman" w:eastAsia="外交粗仿宋" w:hAnsi="Times New Roman" w:cs="Times New Roman"/>
                                <w:i/>
                                <w:iCs/>
                                <w:sz w:val="28"/>
                                <w:szCs w:val="28"/>
                              </w:rPr>
                              <w:t>Legal Framework of U.S. Foreign Affairs (2010</w:t>
                            </w:r>
                            <w:r w:rsidRPr="00122451">
                              <w:rPr>
                                <w:rFonts w:ascii="Times New Roman" w:eastAsia="外交粗仿宋" w:hAnsi="Times New Roman" w:cs="Times New Roman" w:hint="eastAsia"/>
                                <w:i/>
                                <w:iCs/>
                                <w:sz w:val="28"/>
                                <w:szCs w:val="28"/>
                              </w:rPr>
                              <w:t>)</w:t>
                            </w:r>
                            <w:r w:rsidRPr="00122451">
                              <w:rPr>
                                <w:rFonts w:ascii="Times New Roman" w:eastAsia="外交粗仿宋" w:hAnsi="Times New Roman" w:cs="Times New Roman"/>
                                <w:i/>
                                <w:iCs/>
                                <w:sz w:val="28"/>
                                <w:szCs w:val="28"/>
                              </w:rPr>
                              <w:t>; Counter Terrorism and International Law: Trends and Challenges</w:t>
                            </w:r>
                            <w:r w:rsidRPr="00122451">
                              <w:rPr>
                                <w:rFonts w:ascii="Times New Roman" w:eastAsia="外交粗仿宋" w:hAnsi="Times New Roman" w:cs="Times New Roman" w:hint="eastAsia"/>
                                <w:i/>
                                <w:iCs/>
                                <w:sz w:val="28"/>
                                <w:szCs w:val="28"/>
                              </w:rPr>
                              <w:t xml:space="preserve"> (</w:t>
                            </w:r>
                            <w:r w:rsidRPr="00122451">
                              <w:rPr>
                                <w:rFonts w:ascii="Times New Roman" w:eastAsia="外交粗仿宋" w:hAnsi="Times New Roman" w:cs="Times New Roman"/>
                                <w:i/>
                                <w:iCs/>
                                <w:sz w:val="28"/>
                                <w:szCs w:val="28"/>
                              </w:rPr>
                              <w:t>2013</w:t>
                            </w:r>
                            <w:r w:rsidRPr="00122451">
                              <w:rPr>
                                <w:rFonts w:ascii="Times New Roman" w:eastAsia="外交粗仿宋" w:hAnsi="Times New Roman" w:cs="Times New Roman" w:hint="eastAsia"/>
                                <w:i/>
                                <w:i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55CE" id="Text Box 7" o:spid="_x0000_s1028" type="#_x0000_t202" style="position:absolute;margin-left:-11pt;margin-top:464.3pt;width:600.65pt;height:26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" fillcolor="white [3212]" stroked="f" strokeweight=".5pt">
                <v:fill opacity="36751f"/>
                <v:textbox>
                  <w:txbxContent>
                    <w:p w:rsidR="00E746BC" w:rsidRPr="00122451" w:rsidRDefault="00E746BC" w:rsidP="00E746BC">
                      <w:pPr>
                        <w:spacing w:line="0" w:lineRule="atLeast"/>
                        <w:contextualSpacing/>
                        <w:jc w:val="both"/>
                        <w:rPr>
                          <w:rFonts w:ascii="Times New Roman" w:eastAsia="外交粗仿宋" w:hAnsi="Times New Roman" w:cs="Times New Roman"/>
                          <w:b/>
                          <w:sz w:val="28"/>
                          <w:szCs w:val="28"/>
                          <w:lang w:eastAsia="zh-TW"/>
                        </w:rPr>
                      </w:pPr>
                      <w:r w:rsidRPr="00122451">
                        <w:rPr>
                          <w:rFonts w:ascii="Times New Roman" w:eastAsia="外交粗仿宋" w:hAnsi="Times New Roman" w:cs="Times New Roman" w:hint="eastAsia"/>
                          <w:b/>
                          <w:sz w:val="28"/>
                          <w:szCs w:val="28"/>
                          <w:lang w:eastAsia="zh-TW"/>
                        </w:rPr>
                        <w:t>孫昂副司長</w:t>
                      </w:r>
                    </w:p>
                    <w:p w:rsidR="009427C0" w:rsidRPr="00122451" w:rsidRDefault="00E746BC" w:rsidP="00E746BC">
                      <w:pPr>
                        <w:spacing w:line="0" w:lineRule="atLeast"/>
                        <w:contextualSpacing/>
                        <w:jc w:val="both"/>
                        <w:rPr>
                          <w:rFonts w:ascii="Times New Roman" w:eastAsia="PMingLiU" w:hAnsi="Times New Roman" w:cs="Times New Roman"/>
                          <w:sz w:val="28"/>
                          <w:szCs w:val="28"/>
                          <w:lang w:eastAsia="zh-TW"/>
                        </w:rPr>
                      </w:pPr>
                      <w:r w:rsidRPr="00122451">
                        <w:rPr>
                          <w:rFonts w:ascii="Times New Roman" w:eastAsia="外交粗仿宋" w:hAnsi="Times New Roman" w:cs="Times New Roman" w:hint="eastAsia"/>
                          <w:sz w:val="28"/>
                          <w:szCs w:val="28"/>
                          <w:lang w:eastAsia="zh-TW"/>
                        </w:rPr>
                        <w:t>孫昂</w:t>
                      </w:r>
                      <w:r w:rsidRPr="00122451">
                        <w:rPr>
                          <w:rFonts w:ascii="Times New Roman" w:eastAsia="外交粗仿宋" w:hAnsi="Times New Roman" w:cs="Times New Roman" w:hint="eastAsia"/>
                          <w:sz w:val="28"/>
                          <w:szCs w:val="28"/>
                          <w:lang w:eastAsia="zh-TW"/>
                        </w:rPr>
                        <w:t>,1990</w:t>
                      </w:r>
                      <w:r w:rsidRPr="00122451">
                        <w:rPr>
                          <w:rFonts w:ascii="Times New Roman" w:eastAsia="外交粗仿宋" w:hAnsi="Times New Roman" w:cs="Times New Roman" w:hint="eastAsia"/>
                          <w:sz w:val="28"/>
                          <w:szCs w:val="28"/>
                          <w:lang w:eastAsia="zh-TW"/>
                        </w:rPr>
                        <w:t>年畢業</w:t>
                      </w:r>
                      <w:r w:rsidRPr="00122451">
                        <w:rPr>
                          <w:rFonts w:ascii="外交粗仿宋" w:eastAsia="外交粗仿宋" w:hAnsi="Times New Roman" w:cs="Times New Roman" w:hint="eastAsia"/>
                          <w:sz w:val="28"/>
                          <w:szCs w:val="28"/>
                          <w:lang w:eastAsia="zh-TW"/>
                        </w:rPr>
                        <w:t>於</w:t>
                      </w:r>
                      <w:r w:rsidRPr="00122451">
                        <w:rPr>
                          <w:rFonts w:ascii="Times New Roman" w:eastAsia="外交粗仿宋" w:hAnsi="Times New Roman" w:cs="Times New Roman" w:hint="eastAsia"/>
                          <w:sz w:val="28"/>
                          <w:szCs w:val="28"/>
                          <w:lang w:eastAsia="zh-TW"/>
                        </w:rPr>
                        <w:t>武漢大學碩士學位</w:t>
                      </w:r>
                      <w:r w:rsidRPr="00122451">
                        <w:rPr>
                          <w:rFonts w:ascii="Times New Roman" w:eastAsia="外交粗仿宋" w:hAnsi="Times New Roman" w:cs="Times New Roman" w:hint="eastAsia"/>
                          <w:sz w:val="28"/>
                          <w:szCs w:val="28"/>
                          <w:lang w:eastAsia="zh-TW"/>
                        </w:rPr>
                        <w:t>,</w:t>
                      </w:r>
                      <w:r w:rsidRPr="00122451">
                        <w:rPr>
                          <w:rFonts w:ascii="Times New Roman" w:eastAsia="外交粗仿宋" w:hAnsi="Times New Roman" w:cs="Times New Roman" w:hint="eastAsia"/>
                          <w:sz w:val="28"/>
                          <w:szCs w:val="28"/>
                          <w:lang w:eastAsia="zh-TW"/>
                        </w:rPr>
                        <w:t>現任中國外交部條法司副司長，曾任聯合國安理會基地組織制裁委員會法律專家（</w:t>
                      </w:r>
                      <w:r w:rsidRPr="00122451">
                        <w:rPr>
                          <w:rFonts w:ascii="Times New Roman" w:eastAsia="外交粗仿宋" w:hAnsi="Times New Roman" w:cs="Times New Roman"/>
                          <w:sz w:val="28"/>
                          <w:szCs w:val="28"/>
                          <w:lang w:eastAsia="zh-TW"/>
                        </w:rPr>
                        <w:t>2008 - 2013</w:t>
                      </w:r>
                      <w:r w:rsidRPr="00122451">
                        <w:rPr>
                          <w:rFonts w:ascii="Times New Roman" w:eastAsia="外交粗仿宋" w:hAnsi="Times New Roman" w:cs="Times New Roman" w:hint="eastAsia"/>
                          <w:sz w:val="28"/>
                          <w:szCs w:val="28"/>
                          <w:lang w:eastAsia="zh-TW"/>
                        </w:rPr>
                        <w:t>）</w:t>
                      </w:r>
                      <w:r w:rsidRPr="00122451">
                        <w:rPr>
                          <w:rFonts w:ascii="Times New Roman" w:eastAsia="外交粗仿宋" w:hAnsi="Times New Roman" w:cs="Times New Roman"/>
                          <w:sz w:val="28"/>
                          <w:szCs w:val="28"/>
                          <w:lang w:eastAsia="zh-TW"/>
                        </w:rPr>
                        <w:t>，</w:t>
                      </w:r>
                      <w:r w:rsidRPr="00122451">
                        <w:rPr>
                          <w:rFonts w:ascii="Times New Roman" w:eastAsia="外交粗仿宋" w:hAnsi="Times New Roman" w:cs="Times New Roman" w:hint="eastAsia"/>
                          <w:sz w:val="28"/>
                          <w:szCs w:val="28"/>
                          <w:lang w:eastAsia="zh-TW"/>
                        </w:rPr>
                        <w:t>中國駐美國大使館法律參贊（</w:t>
                      </w:r>
                      <w:r w:rsidRPr="00122451">
                        <w:rPr>
                          <w:rFonts w:ascii="Times New Roman" w:eastAsia="外交粗仿宋" w:hAnsi="Times New Roman" w:cs="Times New Roman"/>
                          <w:sz w:val="28"/>
                          <w:szCs w:val="28"/>
                          <w:lang w:eastAsia="zh-TW"/>
                        </w:rPr>
                        <w:t>2003 - 2007</w:t>
                      </w:r>
                      <w:r w:rsidRPr="00122451">
                        <w:rPr>
                          <w:rFonts w:ascii="Times New Roman" w:eastAsia="外交粗仿宋" w:hAnsi="Times New Roman" w:cs="Times New Roman"/>
                          <w:sz w:val="28"/>
                          <w:szCs w:val="28"/>
                          <w:lang w:eastAsia="zh-TW"/>
                        </w:rPr>
                        <w:t>年</w:t>
                      </w:r>
                      <w:r w:rsidRPr="00122451">
                        <w:rPr>
                          <w:rFonts w:ascii="Times New Roman" w:eastAsia="外交粗仿宋" w:hAnsi="Times New Roman" w:cs="Times New Roman" w:hint="eastAsia"/>
                          <w:sz w:val="28"/>
                          <w:szCs w:val="28"/>
                          <w:lang w:eastAsia="zh-TW"/>
                        </w:rPr>
                        <w:t>）、聯合國難民署副駐地官員（</w:t>
                      </w:r>
                      <w:r w:rsidRPr="00122451">
                        <w:rPr>
                          <w:rFonts w:ascii="Times New Roman" w:eastAsia="外交粗仿宋" w:hAnsi="Times New Roman" w:cs="Times New Roman"/>
                          <w:sz w:val="28"/>
                          <w:szCs w:val="28"/>
                          <w:lang w:eastAsia="zh-TW"/>
                        </w:rPr>
                        <w:t>1994 - 1997</w:t>
                      </w:r>
                      <w:r w:rsidRPr="00122451">
                        <w:rPr>
                          <w:rFonts w:ascii="Times New Roman" w:eastAsia="外交粗仿宋" w:hAnsi="Times New Roman" w:cs="Times New Roman" w:hint="eastAsia"/>
                          <w:sz w:val="28"/>
                          <w:szCs w:val="28"/>
                          <w:lang w:eastAsia="zh-TW"/>
                        </w:rPr>
                        <w:t>）</w:t>
                      </w:r>
                      <w:r w:rsidRPr="00122451">
                        <w:rPr>
                          <w:rFonts w:ascii="Times New Roman" w:eastAsia="外交粗仿宋" w:hAnsi="Times New Roman" w:cs="Times New Roman"/>
                          <w:sz w:val="28"/>
                          <w:szCs w:val="28"/>
                          <w:lang w:eastAsia="zh-TW"/>
                        </w:rPr>
                        <w:t>，</w:t>
                      </w:r>
                      <w:r w:rsidRPr="00122451">
                        <w:rPr>
                          <w:rFonts w:ascii="Times New Roman" w:eastAsia="外交粗仿宋" w:hAnsi="Times New Roman" w:cs="Times New Roman" w:hint="eastAsia"/>
                          <w:sz w:val="28"/>
                          <w:szCs w:val="28"/>
                          <w:lang w:eastAsia="zh-TW"/>
                        </w:rPr>
                        <w:t>負責國際刑法、中美執法合作、國際私法、國際人權法等方面工作</w:t>
                      </w:r>
                      <w:r w:rsidRPr="00122451">
                        <w:rPr>
                          <w:rFonts w:ascii="Times New Roman" w:eastAsia="外交粗仿宋" w:hAnsi="Times New Roman" w:cs="Times New Roman"/>
                          <w:sz w:val="28"/>
                          <w:szCs w:val="28"/>
                          <w:lang w:eastAsia="zh-TW"/>
                        </w:rPr>
                        <w:t>。</w:t>
                      </w:r>
                      <w:r w:rsidRPr="00122451">
                        <w:rPr>
                          <w:rFonts w:ascii="Times New Roman" w:eastAsia="外交粗仿宋" w:hAnsi="Times New Roman" w:cs="Times New Roman" w:hint="eastAsia"/>
                          <w:sz w:val="28"/>
                          <w:szCs w:val="28"/>
                          <w:lang w:eastAsia="zh-TW"/>
                        </w:rPr>
                        <w:t>孫司長著有《中國司法協助的理論與實踐》、《美國對外事務法律機制》、《國際反恐前沿</w:t>
                      </w:r>
                      <w:r w:rsidRPr="00122451">
                        <w:rPr>
                          <w:rFonts w:ascii="Times New Roman" w:eastAsia="外交粗仿宋" w:hAnsi="Times New Roman" w:cs="Times New Roman" w:hint="eastAsia"/>
                          <w:sz w:val="28"/>
                          <w:szCs w:val="28"/>
                          <w:lang w:eastAsia="zh-TW"/>
                        </w:rPr>
                        <w:t>--</w:t>
                      </w:r>
                      <w:r w:rsidRPr="00122451">
                        <w:rPr>
                          <w:rFonts w:ascii="Times New Roman" w:eastAsia="外交粗仿宋" w:hAnsi="Times New Roman" w:cs="Times New Roman" w:hint="eastAsia"/>
                          <w:sz w:val="28"/>
                          <w:szCs w:val="28"/>
                          <w:lang w:eastAsia="zh-TW"/>
                        </w:rPr>
                        <w:t>恐怖主義挑戰國際法》等多部學術專和論文發表。</w:t>
                      </w:r>
                    </w:p>
                    <w:p w:rsidR="001318D9" w:rsidRPr="00122451" w:rsidRDefault="001318D9" w:rsidP="00E746BC">
                      <w:pPr>
                        <w:spacing w:line="0" w:lineRule="atLeast"/>
                        <w:contextualSpacing/>
                        <w:jc w:val="both"/>
                        <w:rPr>
                          <w:rFonts w:ascii="Times New Roman" w:eastAsia="PMingLiU" w:hAnsi="Times New Roman" w:cs="Times New Roman"/>
                          <w:sz w:val="28"/>
                          <w:szCs w:val="28"/>
                          <w:lang w:eastAsia="zh-TW"/>
                          <w14:shadow w14:blurRad="50800" w14:dist="50800" w14:dir="5400000" w14:sx="0" w14:sy="0" w14:kx="0" w14:ky="0" w14:algn="ctr">
                            <w14:srgbClr w14:val="000000"/>
                          </w14:shadow>
                        </w:rPr>
                      </w:pPr>
                      <w:r w:rsidRPr="00122451">
                        <w:rPr>
                          <w:rFonts w:ascii="Times New Roman" w:eastAsia="外交粗仿宋" w:hAnsi="Times New Roman" w:cs="Times New Roman" w:hint="eastAsia"/>
                          <w:sz w:val="28"/>
                          <w:szCs w:val="28"/>
                        </w:rPr>
                        <w:t xml:space="preserve">Mr. SUN Ang received a Master Degree of International Law of </w:t>
                      </w:r>
                      <w:r w:rsidRPr="00122451">
                        <w:rPr>
                          <w:rFonts w:ascii="Times New Roman" w:eastAsia="外交粗仿宋" w:hAnsi="Times New Roman" w:cs="Times New Roman"/>
                          <w:sz w:val="28"/>
                          <w:szCs w:val="28"/>
                        </w:rPr>
                        <w:t>Wuhan University</w:t>
                      </w:r>
                      <w:r w:rsidRPr="00122451">
                        <w:rPr>
                          <w:rFonts w:ascii="Times New Roman" w:eastAsia="外交粗仿宋" w:hAnsi="Times New Roman" w:cs="Times New Roman" w:hint="eastAsia"/>
                          <w:sz w:val="28"/>
                          <w:szCs w:val="28"/>
                        </w:rPr>
                        <w:t xml:space="preserve"> in 1990. He is c</w:t>
                      </w:r>
                      <w:r w:rsidRPr="00122451">
                        <w:rPr>
                          <w:rFonts w:ascii="Times New Roman" w:eastAsia="外交粗仿宋" w:hAnsi="Times New Roman" w:cs="Times New Roman"/>
                          <w:sz w:val="28"/>
                          <w:szCs w:val="28"/>
                        </w:rPr>
                        <w:t>urrent</w:t>
                      </w:r>
                      <w:r w:rsidRPr="00122451">
                        <w:rPr>
                          <w:rFonts w:ascii="Times New Roman" w:eastAsia="外交粗仿宋" w:hAnsi="Times New Roman" w:cs="Times New Roman" w:hint="eastAsia"/>
                          <w:sz w:val="28"/>
                          <w:szCs w:val="28"/>
                        </w:rPr>
                        <w:t>ly the Deputy Director General of the Department of Treaty and Law,</w:t>
                      </w:r>
                      <w:r w:rsidRPr="00122451">
                        <w:rPr>
                          <w:rFonts w:ascii="Times New Roman" w:eastAsia="外交粗仿宋" w:hAnsi="Times New Roman" w:cs="Times New Roman"/>
                          <w:sz w:val="28"/>
                          <w:szCs w:val="28"/>
                        </w:rPr>
                        <w:t xml:space="preserve"> Ministry of Foreign Affairs</w:t>
                      </w:r>
                      <w:r w:rsidRPr="00122451">
                        <w:rPr>
                          <w:rFonts w:ascii="Times New Roman" w:eastAsia="外交粗仿宋" w:hAnsi="Times New Roman" w:cs="Times New Roman" w:hint="eastAsia"/>
                          <w:sz w:val="28"/>
                          <w:szCs w:val="28"/>
                        </w:rPr>
                        <w:t xml:space="preserve"> of the PRC. He served in different positions including </w:t>
                      </w:r>
                      <w:r w:rsidRPr="00122451">
                        <w:rPr>
                          <w:rFonts w:ascii="Times New Roman" w:eastAsia="外交粗仿宋" w:hAnsi="Times New Roman" w:cs="Times New Roman"/>
                          <w:sz w:val="28"/>
                          <w:szCs w:val="28"/>
                        </w:rPr>
                        <w:t>Legal Expert</w:t>
                      </w:r>
                      <w:r w:rsidRPr="00122451">
                        <w:rPr>
                          <w:rFonts w:ascii="Times New Roman" w:eastAsia="外交粗仿宋" w:hAnsi="Times New Roman" w:cs="Times New Roman" w:hint="eastAsia"/>
                          <w:sz w:val="28"/>
                          <w:szCs w:val="28"/>
                        </w:rPr>
                        <w:t xml:space="preserve"> of the</w:t>
                      </w:r>
                      <w:r w:rsidRPr="00122451">
                        <w:rPr>
                          <w:rFonts w:ascii="Times New Roman" w:eastAsia="外交粗仿宋" w:hAnsi="Times New Roman" w:cs="Times New Roman"/>
                          <w:sz w:val="28"/>
                          <w:szCs w:val="28"/>
                        </w:rPr>
                        <w:t xml:space="preserve"> Al-Qaida Sanctions Committee</w:t>
                      </w:r>
                      <w:r w:rsidRPr="00122451">
                        <w:rPr>
                          <w:rFonts w:ascii="Times New Roman" w:eastAsia="外交粗仿宋" w:hAnsi="Times New Roman" w:cs="Times New Roman" w:hint="eastAsia"/>
                          <w:sz w:val="28"/>
                          <w:szCs w:val="28"/>
                        </w:rPr>
                        <w:t xml:space="preserve"> established by the</w:t>
                      </w:r>
                      <w:r w:rsidRPr="00122451">
                        <w:rPr>
                          <w:rFonts w:ascii="Times New Roman" w:eastAsia="外交粗仿宋" w:hAnsi="Times New Roman" w:cs="Times New Roman"/>
                          <w:sz w:val="28"/>
                          <w:szCs w:val="28"/>
                        </w:rPr>
                        <w:t xml:space="preserve"> Security Council</w:t>
                      </w:r>
                      <w:r w:rsidRPr="00122451">
                        <w:rPr>
                          <w:rFonts w:ascii="Times New Roman" w:eastAsia="外交粗仿宋" w:hAnsi="Times New Roman" w:cs="Times New Roman" w:hint="eastAsia"/>
                          <w:sz w:val="28"/>
                          <w:szCs w:val="28"/>
                        </w:rPr>
                        <w:t xml:space="preserve"> of</w:t>
                      </w:r>
                      <w:r w:rsidRPr="00122451">
                        <w:rPr>
                          <w:rFonts w:ascii="Times New Roman" w:eastAsia="外交粗仿宋" w:hAnsi="Times New Roman" w:cs="Times New Roman"/>
                          <w:sz w:val="28"/>
                          <w:szCs w:val="28"/>
                        </w:rPr>
                        <w:t xml:space="preserve"> the United Nations</w:t>
                      </w:r>
                      <w:r w:rsidRPr="00122451">
                        <w:rPr>
                          <w:rFonts w:ascii="Times New Roman" w:eastAsia="外交粗仿宋" w:hAnsi="Times New Roman" w:cs="Times New Roman" w:hint="eastAsia"/>
                          <w:sz w:val="28"/>
                          <w:szCs w:val="28"/>
                        </w:rPr>
                        <w:t xml:space="preserve"> (</w:t>
                      </w:r>
                      <w:r w:rsidRPr="00122451">
                        <w:rPr>
                          <w:rFonts w:ascii="Times New Roman" w:eastAsia="外交粗仿宋" w:hAnsi="Times New Roman" w:cs="Times New Roman"/>
                          <w:sz w:val="28"/>
                          <w:szCs w:val="28"/>
                        </w:rPr>
                        <w:t>2008 - 2013</w:t>
                      </w:r>
                      <w:r w:rsidRPr="00122451">
                        <w:rPr>
                          <w:rFonts w:ascii="Times New Roman" w:eastAsia="外交粗仿宋" w:hAnsi="Times New Roman" w:cs="Times New Roman" w:hint="eastAsia"/>
                          <w:sz w:val="28"/>
                          <w:szCs w:val="28"/>
                        </w:rPr>
                        <w:t>)</w:t>
                      </w:r>
                      <w:r w:rsidRPr="00122451">
                        <w:rPr>
                          <w:rFonts w:ascii="Times New Roman" w:eastAsia="外交粗仿宋" w:hAnsi="Times New Roman" w:cs="Times New Roman"/>
                          <w:sz w:val="28"/>
                          <w:szCs w:val="28"/>
                        </w:rPr>
                        <w:t xml:space="preserve">, </w:t>
                      </w:r>
                      <w:r w:rsidRPr="00122451">
                        <w:rPr>
                          <w:rFonts w:ascii="Times New Roman" w:eastAsia="外交粗仿宋" w:hAnsi="Times New Roman" w:cs="Times New Roman" w:hint="eastAsia"/>
                          <w:sz w:val="28"/>
                          <w:szCs w:val="28"/>
                        </w:rPr>
                        <w:t>Counsellor</w:t>
                      </w:r>
                      <w:r w:rsidRPr="00122451">
                        <w:rPr>
                          <w:rFonts w:ascii="Times New Roman" w:eastAsia="外交粗仿宋" w:hAnsi="Times New Roman" w:cs="Times New Roman"/>
                          <w:sz w:val="28"/>
                          <w:szCs w:val="28"/>
                        </w:rPr>
                        <w:t xml:space="preserve"> for Legal Affairs</w:t>
                      </w:r>
                      <w:r w:rsidRPr="00122451">
                        <w:rPr>
                          <w:rFonts w:ascii="Times New Roman" w:eastAsia="外交粗仿宋" w:hAnsi="Times New Roman" w:cs="Times New Roman" w:hint="eastAsia"/>
                          <w:sz w:val="28"/>
                          <w:szCs w:val="28"/>
                        </w:rPr>
                        <w:t xml:space="preserve"> of the</w:t>
                      </w:r>
                      <w:r w:rsidRPr="00122451">
                        <w:rPr>
                          <w:rFonts w:ascii="Times New Roman" w:eastAsia="外交粗仿宋" w:hAnsi="Times New Roman" w:cs="Times New Roman"/>
                          <w:sz w:val="28"/>
                          <w:szCs w:val="28"/>
                        </w:rPr>
                        <w:t xml:space="preserve"> Chinese Embassy in the United States </w:t>
                      </w:r>
                      <w:r w:rsidRPr="00122451">
                        <w:rPr>
                          <w:rFonts w:ascii="Times New Roman" w:eastAsia="外交粗仿宋" w:hAnsi="Times New Roman" w:cs="Times New Roman" w:hint="eastAsia"/>
                          <w:sz w:val="28"/>
                          <w:szCs w:val="28"/>
                        </w:rPr>
                        <w:t>(</w:t>
                      </w:r>
                      <w:r w:rsidRPr="00122451">
                        <w:rPr>
                          <w:rFonts w:ascii="Times New Roman" w:eastAsia="外交粗仿宋" w:hAnsi="Times New Roman" w:cs="Times New Roman"/>
                          <w:sz w:val="28"/>
                          <w:szCs w:val="28"/>
                        </w:rPr>
                        <w:t>2003 - 2007</w:t>
                      </w:r>
                      <w:r w:rsidRPr="00122451">
                        <w:rPr>
                          <w:rFonts w:ascii="Times New Roman" w:eastAsia="外交粗仿宋" w:hAnsi="Times New Roman" w:cs="Times New Roman" w:hint="eastAsia"/>
                          <w:sz w:val="28"/>
                          <w:szCs w:val="28"/>
                        </w:rPr>
                        <w:t>),</w:t>
                      </w:r>
                      <w:r w:rsidRPr="00122451">
                        <w:rPr>
                          <w:rFonts w:ascii="Times New Roman" w:eastAsia="外交粗仿宋" w:hAnsi="Times New Roman" w:cs="Times New Roman"/>
                          <w:sz w:val="28"/>
                          <w:szCs w:val="28"/>
                        </w:rPr>
                        <w:t xml:space="preserve"> the High Commissioner Office for Refugees of the United Nations</w:t>
                      </w:r>
                      <w:r w:rsidRPr="00122451">
                        <w:rPr>
                          <w:rFonts w:ascii="Times New Roman" w:eastAsia="外交粗仿宋" w:hAnsi="Times New Roman" w:cs="Times New Roman" w:hint="eastAsia"/>
                          <w:sz w:val="28"/>
                          <w:szCs w:val="28"/>
                        </w:rPr>
                        <w:t xml:space="preserve">. SUN is an </w:t>
                      </w:r>
                      <w:proofErr w:type="spellStart"/>
                      <w:r w:rsidRPr="00122451">
                        <w:rPr>
                          <w:rFonts w:ascii="Times New Roman" w:eastAsia="外交粗仿宋" w:hAnsi="Times New Roman" w:cs="Times New Roman" w:hint="eastAsia"/>
                          <w:sz w:val="28"/>
                          <w:szCs w:val="28"/>
                        </w:rPr>
                        <w:t>expertee</w:t>
                      </w:r>
                      <w:proofErr w:type="spellEnd"/>
                      <w:r w:rsidRPr="00122451">
                        <w:rPr>
                          <w:rFonts w:ascii="Times New Roman" w:eastAsia="外交粗仿宋" w:hAnsi="Times New Roman" w:cs="Times New Roman" w:hint="eastAsia"/>
                          <w:sz w:val="28"/>
                          <w:szCs w:val="28"/>
                        </w:rPr>
                        <w:t xml:space="preserve"> in private international law,</w:t>
                      </w:r>
                      <w:r w:rsidRPr="00122451">
                        <w:rPr>
                          <w:rFonts w:ascii="Times New Roman" w:eastAsia="外交粗仿宋" w:hAnsi="Times New Roman" w:cs="Times New Roman"/>
                          <w:sz w:val="28"/>
                          <w:szCs w:val="28"/>
                        </w:rPr>
                        <w:t xml:space="preserve"> international criminal law,</w:t>
                      </w:r>
                      <w:r w:rsidRPr="00122451">
                        <w:rPr>
                          <w:rFonts w:ascii="Times New Roman" w:eastAsia="外交粗仿宋" w:hAnsi="Times New Roman" w:cs="Times New Roman" w:hint="eastAsia"/>
                          <w:sz w:val="28"/>
                          <w:szCs w:val="28"/>
                        </w:rPr>
                        <w:t xml:space="preserve"> </w:t>
                      </w:r>
                      <w:r w:rsidRPr="00122451">
                        <w:rPr>
                          <w:rFonts w:ascii="Times New Roman" w:eastAsia="外交粗仿宋" w:hAnsi="Times New Roman" w:cs="Times New Roman"/>
                          <w:sz w:val="28"/>
                          <w:szCs w:val="28"/>
                        </w:rPr>
                        <w:t>human rights law, and law enforcement cooperation with USA</w:t>
                      </w:r>
                      <w:r w:rsidRPr="00122451">
                        <w:rPr>
                          <w:rFonts w:ascii="Times New Roman" w:eastAsia="外交粗仿宋" w:hAnsi="Times New Roman" w:cs="Times New Roman" w:hint="eastAsia"/>
                          <w:sz w:val="28"/>
                          <w:szCs w:val="28"/>
                        </w:rPr>
                        <w:t>. Mr. SUN had published many b</w:t>
                      </w:r>
                      <w:r w:rsidRPr="00122451">
                        <w:rPr>
                          <w:rFonts w:ascii="Times New Roman" w:eastAsia="外交粗仿宋" w:hAnsi="Times New Roman" w:cs="Times New Roman"/>
                          <w:sz w:val="28"/>
                          <w:szCs w:val="28"/>
                        </w:rPr>
                        <w:t>ooks</w:t>
                      </w:r>
                      <w:r w:rsidRPr="00122451">
                        <w:rPr>
                          <w:rFonts w:ascii="Times New Roman" w:eastAsia="外交粗仿宋" w:hAnsi="Times New Roman" w:cs="Times New Roman" w:hint="eastAsia"/>
                          <w:sz w:val="28"/>
                          <w:szCs w:val="28"/>
                        </w:rPr>
                        <w:t xml:space="preserve"> and articles, such as </w:t>
                      </w:r>
                      <w:r w:rsidRPr="00122451">
                        <w:rPr>
                          <w:rFonts w:ascii="Times New Roman" w:eastAsia="外交粗仿宋" w:hAnsi="Times New Roman" w:cs="Times New Roman"/>
                          <w:i/>
                          <w:iCs/>
                          <w:sz w:val="28"/>
                          <w:szCs w:val="28"/>
                        </w:rPr>
                        <w:t>Theories and Practice of International Judicial Cooperation in China (1992</w:t>
                      </w:r>
                      <w:r w:rsidRPr="00122451">
                        <w:rPr>
                          <w:rFonts w:ascii="Times New Roman" w:eastAsia="外交粗仿宋" w:hAnsi="Times New Roman" w:cs="Times New Roman" w:hint="eastAsia"/>
                          <w:i/>
                          <w:iCs/>
                          <w:sz w:val="28"/>
                          <w:szCs w:val="28"/>
                        </w:rPr>
                        <w:t>)</w:t>
                      </w:r>
                      <w:r w:rsidRPr="00122451">
                        <w:rPr>
                          <w:rFonts w:ascii="Times New Roman" w:eastAsia="外交粗仿宋" w:hAnsi="Times New Roman" w:cs="Times New Roman"/>
                          <w:i/>
                          <w:iCs/>
                          <w:sz w:val="28"/>
                          <w:szCs w:val="28"/>
                        </w:rPr>
                        <w:t>;</w:t>
                      </w:r>
                      <w:r w:rsidRPr="00122451">
                        <w:rPr>
                          <w:rFonts w:ascii="Times New Roman" w:eastAsia="外交粗仿宋" w:hAnsi="Times New Roman" w:cs="Times New Roman" w:hint="eastAsia"/>
                          <w:i/>
                          <w:iCs/>
                          <w:sz w:val="28"/>
                          <w:szCs w:val="28"/>
                        </w:rPr>
                        <w:t xml:space="preserve"> </w:t>
                      </w:r>
                      <w:r w:rsidRPr="00122451">
                        <w:rPr>
                          <w:rFonts w:ascii="Times New Roman" w:eastAsia="外交粗仿宋" w:hAnsi="Times New Roman" w:cs="Times New Roman"/>
                          <w:i/>
                          <w:iCs/>
                          <w:sz w:val="28"/>
                          <w:szCs w:val="28"/>
                        </w:rPr>
                        <w:t>Legal Framework of U.S. Foreign Affairs (2010</w:t>
                      </w:r>
                      <w:r w:rsidRPr="00122451">
                        <w:rPr>
                          <w:rFonts w:ascii="Times New Roman" w:eastAsia="外交粗仿宋" w:hAnsi="Times New Roman" w:cs="Times New Roman" w:hint="eastAsia"/>
                          <w:i/>
                          <w:iCs/>
                          <w:sz w:val="28"/>
                          <w:szCs w:val="28"/>
                        </w:rPr>
                        <w:t>)</w:t>
                      </w:r>
                      <w:r w:rsidRPr="00122451">
                        <w:rPr>
                          <w:rFonts w:ascii="Times New Roman" w:eastAsia="外交粗仿宋" w:hAnsi="Times New Roman" w:cs="Times New Roman"/>
                          <w:i/>
                          <w:iCs/>
                          <w:sz w:val="28"/>
                          <w:szCs w:val="28"/>
                        </w:rPr>
                        <w:t>; Counter Terrorism and International Law: Trends and Challenges</w:t>
                      </w:r>
                      <w:r w:rsidRPr="00122451">
                        <w:rPr>
                          <w:rFonts w:ascii="Times New Roman" w:eastAsia="外交粗仿宋" w:hAnsi="Times New Roman" w:cs="Times New Roman" w:hint="eastAsia"/>
                          <w:i/>
                          <w:iCs/>
                          <w:sz w:val="28"/>
                          <w:szCs w:val="28"/>
                        </w:rPr>
                        <w:t xml:space="preserve"> (</w:t>
                      </w:r>
                      <w:r w:rsidRPr="00122451">
                        <w:rPr>
                          <w:rFonts w:ascii="Times New Roman" w:eastAsia="外交粗仿宋" w:hAnsi="Times New Roman" w:cs="Times New Roman"/>
                          <w:i/>
                          <w:iCs/>
                          <w:sz w:val="28"/>
                          <w:szCs w:val="28"/>
                        </w:rPr>
                        <w:t>2013</w:t>
                      </w:r>
                      <w:r w:rsidRPr="00122451">
                        <w:rPr>
                          <w:rFonts w:ascii="Times New Roman" w:eastAsia="外交粗仿宋" w:hAnsi="Times New Roman" w:cs="Times New Roman" w:hint="eastAsia"/>
                          <w:i/>
                          <w:iCs/>
                          <w:sz w:val="28"/>
                          <w:szCs w:val="28"/>
                        </w:rPr>
                        <w:t>).</w:t>
                      </w:r>
                    </w:p>
                  </w:txbxContent>
                </v:textbox>
                <w10:wrap anchorx="margin" anchory="margin"/>
              </v:shape>
            </w:pict>
          </mc:Fallback>
        </mc:AlternateContent>
      </w:r>
      <w:r w:rsidR="00BB10D9">
        <w:rPr>
          <w:noProof/>
        </w:rPr>
        <w:pict w14:anchorId="1DA7D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0pt;margin-top:13pt;width:175pt;height:175pt;z-index:-251654144;mso-position-horizontal-relative:text;mso-position-vertical-relative:text;mso-width-relative:page;mso-height-relative:page">
            <v:imagedata r:id="rId7" o:title="孙昂照片"/>
          </v:shape>
        </w:pict>
      </w:r>
    </w:p>
    <w:p w14:paraId="35FD068A" w14:textId="77777777" w:rsidR="000A3EDA" w:rsidRDefault="000A3EDA" w:rsidP="006A458F">
      <w:pPr>
        <w:rPr>
          <w:rFonts w:ascii="Times New Roman" w:hAnsi="Times New Roman" w:cs="Times New Roman"/>
          <w:color w:val="FFFFFF" w:themeColor="background1"/>
          <w:sz w:val="28"/>
          <w:szCs w:val="28"/>
        </w:rPr>
      </w:pPr>
    </w:p>
    <w:p w14:paraId="46F0A1AB" w14:textId="77777777" w:rsidR="000A3EDA" w:rsidRDefault="000A3EDA" w:rsidP="006A458F">
      <w:pPr>
        <w:rPr>
          <w:rFonts w:ascii="Times New Roman" w:hAnsi="Times New Roman" w:cs="Times New Roman"/>
          <w:color w:val="FFFFFF" w:themeColor="background1"/>
          <w:sz w:val="28"/>
          <w:szCs w:val="28"/>
        </w:rPr>
      </w:pPr>
    </w:p>
    <w:p w14:paraId="1876E62E" w14:textId="77777777" w:rsidR="000A3EDA" w:rsidRDefault="000A3EDA" w:rsidP="006A458F">
      <w:pPr>
        <w:rPr>
          <w:rFonts w:ascii="Times New Roman" w:hAnsi="Times New Roman" w:cs="Times New Roman"/>
          <w:color w:val="FFFFFF" w:themeColor="background1"/>
          <w:sz w:val="28"/>
          <w:szCs w:val="28"/>
        </w:rPr>
      </w:pPr>
    </w:p>
    <w:p w14:paraId="24692A03" w14:textId="77777777" w:rsidR="000A3EDA" w:rsidRDefault="000A3EDA" w:rsidP="006A458F">
      <w:pPr>
        <w:rPr>
          <w:rFonts w:ascii="Times New Roman" w:hAnsi="Times New Roman" w:cs="Times New Roman"/>
          <w:color w:val="FFFFFF" w:themeColor="background1"/>
          <w:sz w:val="28"/>
          <w:szCs w:val="28"/>
        </w:rPr>
      </w:pPr>
    </w:p>
    <w:p w14:paraId="717D6A83" w14:textId="77777777" w:rsidR="000A3EDA" w:rsidRDefault="000A3EDA" w:rsidP="006A458F">
      <w:pPr>
        <w:rPr>
          <w:rFonts w:ascii="Times New Roman" w:hAnsi="Times New Roman" w:cs="Times New Roman"/>
          <w:color w:val="FFFFFF" w:themeColor="background1"/>
          <w:sz w:val="28"/>
          <w:szCs w:val="28"/>
        </w:rPr>
      </w:pPr>
    </w:p>
    <w:p w14:paraId="736C10FB" w14:textId="77777777" w:rsidR="000A3EDA" w:rsidRDefault="000A3EDA" w:rsidP="006A458F">
      <w:pPr>
        <w:rPr>
          <w:rFonts w:ascii="Times New Roman" w:hAnsi="Times New Roman" w:cs="Times New Roman"/>
          <w:color w:val="FFFFFF" w:themeColor="background1"/>
          <w:sz w:val="28"/>
          <w:szCs w:val="28"/>
        </w:rPr>
      </w:pPr>
    </w:p>
    <w:p w14:paraId="13D474E2" w14:textId="77777777" w:rsidR="000A3EDA" w:rsidRDefault="000A3EDA" w:rsidP="006A458F">
      <w:pPr>
        <w:rPr>
          <w:rFonts w:ascii="Times New Roman" w:hAnsi="Times New Roman" w:cs="Times New Roman"/>
          <w:color w:val="FFFFFF" w:themeColor="background1"/>
          <w:sz w:val="28"/>
          <w:szCs w:val="28"/>
        </w:rPr>
      </w:pPr>
    </w:p>
    <w:p w14:paraId="5894B3C7" w14:textId="77777777" w:rsidR="000A3EDA" w:rsidRPr="001E4CAB" w:rsidRDefault="000A3EDA" w:rsidP="006A458F">
      <w:pPr>
        <w:rPr>
          <w:rFonts w:ascii="Times New Roman" w:hAnsi="Times New Roman" w:cs="Times New Roman"/>
          <w:color w:val="FFFFFF" w:themeColor="background1"/>
          <w:sz w:val="28"/>
          <w:szCs w:val="28"/>
          <w14:textFill>
            <w14:noFill/>
          </w14:textFill>
        </w:rPr>
      </w:pPr>
    </w:p>
    <w:p w14:paraId="5BC1C38A" w14:textId="77777777" w:rsidR="006A458F" w:rsidRDefault="006A458F" w:rsidP="006A458F">
      <w:pPr>
        <w:rPr>
          <w:rFonts w:ascii="Times New Roman" w:hAnsi="Times New Roman" w:cs="Times New Roman"/>
          <w:color w:val="FFFFFF" w:themeColor="background1"/>
          <w:sz w:val="28"/>
          <w:szCs w:val="28"/>
        </w:rPr>
      </w:pPr>
    </w:p>
    <w:p w14:paraId="337774B4" w14:textId="77777777" w:rsidR="006A458F" w:rsidRPr="006A458F" w:rsidRDefault="006A458F" w:rsidP="006A458F">
      <w:pPr>
        <w:jc w:val="center"/>
        <w:rPr>
          <w:rFonts w:ascii="Times New Roman" w:hAnsi="Times New Roman" w:cs="Times New Roman"/>
          <w:color w:val="FFFFFF" w:themeColor="background1"/>
          <w:sz w:val="28"/>
          <w:szCs w:val="28"/>
        </w:rPr>
      </w:pPr>
    </w:p>
    <w:p w14:paraId="08C4E2A1" w14:textId="77777777" w:rsidR="006A458F" w:rsidRDefault="006A458F"/>
    <w:p w14:paraId="0436E7AD" w14:textId="77777777" w:rsidR="000A3EDA" w:rsidRDefault="00122451">
      <w:r>
        <w:rPr>
          <w:noProof/>
          <w:lang w:val="en-GB"/>
        </w:rPr>
        <mc:AlternateContent>
          <mc:Choice Requires="wps">
            <w:drawing>
              <wp:anchor distT="45720" distB="45720" distL="114300" distR="114300" simplePos="0" relativeHeight="251658240" behindDoc="0" locked="0" layoutInCell="1" allowOverlap="1" wp14:anchorId="4BC9F4EC" wp14:editId="1DC5E94A">
                <wp:simplePos x="0" y="0"/>
                <wp:positionH relativeFrom="margin">
                  <wp:posOffset>1997922</wp:posOffset>
                </wp:positionH>
                <wp:positionV relativeFrom="paragraph">
                  <wp:posOffset>9101</wp:posOffset>
                </wp:positionV>
                <wp:extent cx="8093710" cy="3810000"/>
                <wp:effectExtent l="0" t="0" r="254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3710" cy="3810000"/>
                        </a:xfrm>
                        <a:prstGeom prst="rect">
                          <a:avLst/>
                        </a:prstGeom>
                        <a:solidFill>
                          <a:schemeClr val="bg1">
                            <a:alpha val="36000"/>
                          </a:schemeClr>
                        </a:solidFill>
                        <a:ln w="9525">
                          <a:noFill/>
                          <a:miter lim="800000"/>
                          <a:headEnd/>
                          <a:tailEnd/>
                        </a:ln>
                      </wps:spPr>
                      <wps:txbx>
                        <w:txbxContent>
                          <w:p w14:paraId="47229065" w14:textId="77777777" w:rsidR="001318D9" w:rsidRPr="00122451" w:rsidRDefault="001318D9" w:rsidP="001318D9">
                            <w:pPr>
                              <w:spacing w:line="0" w:lineRule="atLeast"/>
                              <w:contextualSpacing/>
                              <w:jc w:val="both"/>
                              <w:rPr>
                                <w:rFonts w:ascii="外交粗仿宋" w:eastAsia="外交粗仿宋" w:hAnsi="Times New Roman" w:cs="Times New Roman"/>
                                <w:b/>
                                <w:sz w:val="28"/>
                                <w:szCs w:val="28"/>
                                <w:lang w:eastAsia="zh-TW"/>
                              </w:rPr>
                            </w:pPr>
                            <w:r w:rsidRPr="00122451">
                              <w:rPr>
                                <w:rFonts w:ascii="外交粗仿宋" w:eastAsia="外交粗仿宋" w:hAnsi="Times New Roman" w:cs="Times New Roman" w:hint="eastAsia"/>
                                <w:b/>
                                <w:sz w:val="28"/>
                                <w:szCs w:val="28"/>
                                <w:lang w:eastAsia="zh-TW"/>
                              </w:rPr>
                              <w:t xml:space="preserve">何其生教授 </w:t>
                            </w:r>
                          </w:p>
                          <w:p w14:paraId="140A4976" w14:textId="77777777" w:rsidR="005540E0" w:rsidRPr="00122451" w:rsidRDefault="001318D9" w:rsidP="001318D9">
                            <w:pPr>
                              <w:spacing w:line="0" w:lineRule="atLeast"/>
                              <w:contextualSpacing/>
                              <w:jc w:val="both"/>
                              <w:rPr>
                                <w:rFonts w:ascii="外交粗仿宋" w:eastAsia="PMingLiU" w:hAnsi="Times New Roman" w:cs="Times New Roman"/>
                                <w:sz w:val="28"/>
                                <w:szCs w:val="28"/>
                                <w:lang w:eastAsia="zh-TW"/>
                              </w:rPr>
                            </w:pPr>
                            <w:r w:rsidRPr="00122451">
                              <w:rPr>
                                <w:rFonts w:ascii="外交粗仿宋" w:eastAsia="外交粗仿宋" w:hAnsi="Times New Roman" w:cs="Times New Roman" w:hint="eastAsia"/>
                                <w:sz w:val="28"/>
                                <w:szCs w:val="28"/>
                                <w:lang w:eastAsia="zh-TW"/>
                              </w:rPr>
                              <w:t>何其生,武漢大學教授、博士,武漢大學法學院副院長、首批國家高端智庫武漢大學國際法研究所副所長,中國國際經濟貿易仲裁委員會仲裁員。曾擔任武漢市江漢區人民法院副院長。2004年起,何其生先後在英國、法國、荷蘭、奧地利、美國、德國等多個國家訪學,2017年3月,何其生被中國法學會評選為第八屆全國十大傑出青年法學家。 何教授曾受邀請作為中國代表團專家參加了《國際合同使用電子通信公約》、《跨境電子商務交易網上爭議解決:</w:t>
                            </w:r>
                            <w:r w:rsidRPr="00122451">
                              <w:rPr>
                                <w:rFonts w:ascii="Constantia" w:hAnsi="Constantia" w:hint="eastAsia"/>
                                <w:sz w:val="28"/>
                                <w:szCs w:val="28"/>
                                <w:lang w:eastAsia="zh-TW"/>
                              </w:rPr>
                              <w:t xml:space="preserve"> </w:t>
                            </w:r>
                            <w:r w:rsidRPr="00122451">
                              <w:rPr>
                                <w:rFonts w:ascii="Constantia" w:hAnsi="Constantia" w:hint="eastAsia"/>
                                <w:sz w:val="28"/>
                                <w:szCs w:val="28"/>
                                <w:lang w:eastAsia="zh-TW"/>
                              </w:rPr>
                              <w:t>程序</w:t>
                            </w:r>
                            <w:r w:rsidRPr="00122451">
                              <w:rPr>
                                <w:rFonts w:ascii="外交粗仿宋" w:eastAsia="外交粗仿宋" w:hAnsi="Times New Roman" w:cs="Times New Roman" w:hint="eastAsia"/>
                                <w:sz w:val="28"/>
                                <w:szCs w:val="28"/>
                                <w:lang w:eastAsia="zh-TW"/>
                              </w:rPr>
                              <w:t>規則(草案)》、海牙《法院判決公約》等國際文書談判以及海牙國際私法會議的多項重要會議。</w:t>
                            </w:r>
                          </w:p>
                          <w:p w14:paraId="69B0F461" w14:textId="77777777" w:rsidR="001318D9" w:rsidRPr="00122451" w:rsidRDefault="001318D9" w:rsidP="001318D9">
                            <w:pPr>
                              <w:autoSpaceDE w:val="0"/>
                              <w:autoSpaceDN w:val="0"/>
                              <w:adjustRightInd w:val="0"/>
                              <w:snapToGrid w:val="0"/>
                              <w:spacing w:beforeLines="50" w:before="120" w:line="240" w:lineRule="auto"/>
                              <w:jc w:val="both"/>
                              <w:rPr>
                                <w:rFonts w:ascii="Times New Roman" w:hAnsi="Times New Roman" w:cs="Times New Roman"/>
                                <w:sz w:val="28"/>
                                <w:szCs w:val="28"/>
                              </w:rPr>
                            </w:pPr>
                            <w:r w:rsidRPr="00122451">
                              <w:rPr>
                                <w:rFonts w:ascii="Times New Roman" w:hAnsi="Times New Roman" w:cs="Times New Roman"/>
                                <w:sz w:val="28"/>
                                <w:szCs w:val="28"/>
                              </w:rPr>
                              <w:t xml:space="preserve">Mr. HE </w:t>
                            </w:r>
                            <w:proofErr w:type="spellStart"/>
                            <w:r w:rsidRPr="00122451">
                              <w:rPr>
                                <w:rFonts w:ascii="Times New Roman" w:hAnsi="Times New Roman" w:cs="Times New Roman"/>
                                <w:sz w:val="28"/>
                                <w:szCs w:val="28"/>
                              </w:rPr>
                              <w:t>Qisheng</w:t>
                            </w:r>
                            <w:proofErr w:type="spellEnd"/>
                            <w:r w:rsidRPr="00122451">
                              <w:rPr>
                                <w:rFonts w:ascii="Times New Roman" w:hAnsi="Times New Roman" w:cs="Times New Roman"/>
                                <w:sz w:val="28"/>
                                <w:szCs w:val="28"/>
                              </w:rPr>
                              <w:t xml:space="preserve"> is a Professor of International Law at Wuhan University; an Arbitrator at the China International Economic and Trade Arbitration Commission; an Associate Dean at Wuhan University School of Law and Deputy Director of Wuhan University Institute of International Law (one of Top 25 National Think Tanks).</w:t>
                            </w:r>
                            <w:r w:rsidRPr="00122451">
                              <w:rPr>
                                <w:rFonts w:ascii="Times New Roman" w:hAnsi="Times New Roman" w:cs="Times New Roman"/>
                                <w:sz w:val="28"/>
                                <w:szCs w:val="28"/>
                              </w:rPr>
                              <w:t xml:space="preserve">　</w:t>
                            </w:r>
                            <w:r w:rsidRPr="00122451">
                              <w:rPr>
                                <w:rFonts w:ascii="Times New Roman" w:hAnsi="Times New Roman" w:cs="Times New Roman"/>
                                <w:color w:val="333333"/>
                                <w:sz w:val="28"/>
                                <w:szCs w:val="28"/>
                              </w:rPr>
                              <w:t>He was</w:t>
                            </w:r>
                            <w:r w:rsidRPr="00122451">
                              <w:rPr>
                                <w:rFonts w:ascii="Times New Roman" w:hAnsi="Times New Roman" w:cs="Times New Roman"/>
                                <w:sz w:val="28"/>
                                <w:szCs w:val="28"/>
                              </w:rPr>
                              <w:t xml:space="preserve"> a vice-president (</w:t>
                            </w:r>
                            <w:r w:rsidRPr="00122451">
                              <w:rPr>
                                <w:rStyle w:val="Strong"/>
                                <w:rFonts w:ascii="Times New Roman" w:hAnsi="Times New Roman" w:cs="Times New Roman"/>
                                <w:sz w:val="28"/>
                                <w:szCs w:val="28"/>
                              </w:rPr>
                              <w:t>served in a temporary capacity</w:t>
                            </w:r>
                            <w:r w:rsidRPr="00122451">
                              <w:rPr>
                                <w:rFonts w:ascii="Times New Roman" w:hAnsi="Times New Roman" w:cs="Times New Roman"/>
                                <w:sz w:val="28"/>
                                <w:szCs w:val="28"/>
                              </w:rPr>
                              <w:t xml:space="preserve">) at </w:t>
                            </w:r>
                            <w:proofErr w:type="spellStart"/>
                            <w:r w:rsidRPr="00122451">
                              <w:rPr>
                                <w:rFonts w:ascii="Times New Roman" w:hAnsi="Times New Roman" w:cs="Times New Roman"/>
                                <w:sz w:val="28"/>
                                <w:szCs w:val="28"/>
                              </w:rPr>
                              <w:t>Jianghan</w:t>
                            </w:r>
                            <w:proofErr w:type="spellEnd"/>
                            <w:r w:rsidRPr="00122451">
                              <w:rPr>
                                <w:rFonts w:ascii="Times New Roman" w:hAnsi="Times New Roman" w:cs="Times New Roman"/>
                                <w:sz w:val="28"/>
                                <w:szCs w:val="28"/>
                              </w:rPr>
                              <w:t xml:space="preserve"> District People’s Court in Wuhan during 2005-2007. On March 2017, Prof. HE was elected Top Ten Nationally Distinguished Young Jurists by the China Law Society. Prof. HE has been invited, as an expert of Chinese Delegation, to participate in various negotiations including the</w:t>
                            </w:r>
                            <w:r w:rsidRPr="00122451">
                              <w:rPr>
                                <w:rFonts w:ascii="Times New Roman" w:hAnsi="Times New Roman" w:cs="Times New Roman"/>
                                <w:i/>
                                <w:iCs/>
                                <w:sz w:val="28"/>
                                <w:szCs w:val="28"/>
                              </w:rPr>
                              <w:t xml:space="preserve"> United Nations Convention on the Use of Electronic Communications in International Contracts</w:t>
                            </w:r>
                            <w:r w:rsidRPr="00122451">
                              <w:rPr>
                                <w:rFonts w:ascii="Times New Roman" w:hAnsi="Times New Roman" w:cs="Times New Roman"/>
                                <w:sz w:val="28"/>
                                <w:szCs w:val="28"/>
                              </w:rPr>
                              <w:t>; O</w:t>
                            </w:r>
                            <w:r w:rsidRPr="00122451">
                              <w:rPr>
                                <w:rFonts w:ascii="Times New Roman" w:hAnsi="Times New Roman" w:cs="Times New Roman"/>
                                <w:i/>
                                <w:iCs/>
                                <w:sz w:val="28"/>
                                <w:szCs w:val="28"/>
                              </w:rPr>
                              <w:t xml:space="preserve">nline Dispute Resolution for Cross-border Electronic Commerce </w:t>
                            </w:r>
                            <w:proofErr w:type="spellStart"/>
                            <w:proofErr w:type="gramStart"/>
                            <w:r w:rsidRPr="00122451">
                              <w:rPr>
                                <w:rFonts w:ascii="Times New Roman" w:hAnsi="Times New Roman" w:cs="Times New Roman"/>
                                <w:i/>
                                <w:iCs/>
                                <w:sz w:val="28"/>
                                <w:szCs w:val="28"/>
                              </w:rPr>
                              <w:t>Transaction:Draft</w:t>
                            </w:r>
                            <w:proofErr w:type="spellEnd"/>
                            <w:proofErr w:type="gramEnd"/>
                            <w:r w:rsidRPr="00122451">
                              <w:rPr>
                                <w:rFonts w:ascii="Times New Roman" w:hAnsi="Times New Roman" w:cs="Times New Roman"/>
                                <w:i/>
                                <w:iCs/>
                                <w:sz w:val="28"/>
                                <w:szCs w:val="28"/>
                              </w:rPr>
                              <w:t xml:space="preserve"> Rules; Draft Convention on Recognition and Enforcement of Foreign Judgments </w:t>
                            </w:r>
                            <w:r w:rsidRPr="00122451">
                              <w:rPr>
                                <w:rFonts w:ascii="Times New Roman" w:hAnsi="Times New Roman" w:cs="Times New Roman"/>
                                <w:sz w:val="28"/>
                                <w:szCs w:val="28"/>
                              </w:rPr>
                              <w:t>and other important conferences of the Hague Conference on Private International Law.</w:t>
                            </w:r>
                          </w:p>
                          <w:p w14:paraId="449C1623" w14:textId="77777777" w:rsidR="001318D9" w:rsidRPr="001318D9" w:rsidRDefault="001318D9" w:rsidP="001318D9">
                            <w:pPr>
                              <w:spacing w:line="0" w:lineRule="atLeast"/>
                              <w:contextualSpacing/>
                              <w:jc w:val="both"/>
                              <w:rPr>
                                <w:rFonts w:ascii="外交粗仿宋" w:eastAsia="PMingLiU" w:hAnsi="Times New Roman" w:cs="Times New Roman"/>
                                <w:sz w:val="30"/>
                                <w:szCs w:val="30"/>
                                <w:lang w:eastAsia="zh-T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CA507" id="_x0000_s1029" type="#_x0000_t202" style="position:absolute;margin-left:157.3pt;margin-top:.7pt;width:637.3pt;height:300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" fillcolor="white [3212]" stroked="f">
                <v:fill opacity="23644f"/>
                <v:textbox>
                  <w:txbxContent>
                    <w:p w:rsidR="001318D9" w:rsidRPr="00122451" w:rsidRDefault="001318D9" w:rsidP="001318D9">
                      <w:pPr>
                        <w:spacing w:line="0" w:lineRule="atLeast"/>
                        <w:contextualSpacing/>
                        <w:jc w:val="both"/>
                        <w:rPr>
                          <w:rFonts w:ascii="外交粗仿宋" w:eastAsia="外交粗仿宋" w:hAnsi="Times New Roman" w:cs="Times New Roman"/>
                          <w:b/>
                          <w:sz w:val="28"/>
                          <w:szCs w:val="28"/>
                          <w:lang w:eastAsia="zh-TW"/>
                        </w:rPr>
                      </w:pPr>
                      <w:r w:rsidRPr="00122451">
                        <w:rPr>
                          <w:rFonts w:ascii="外交粗仿宋" w:eastAsia="外交粗仿宋" w:hAnsi="Times New Roman" w:cs="Times New Roman" w:hint="eastAsia"/>
                          <w:b/>
                          <w:sz w:val="28"/>
                          <w:szCs w:val="28"/>
                          <w:lang w:eastAsia="zh-TW"/>
                        </w:rPr>
                        <w:t xml:space="preserve">何其生教授 </w:t>
                      </w:r>
                    </w:p>
                    <w:p w:rsidR="005540E0" w:rsidRPr="00122451" w:rsidRDefault="001318D9" w:rsidP="001318D9">
                      <w:pPr>
                        <w:spacing w:line="0" w:lineRule="atLeast"/>
                        <w:contextualSpacing/>
                        <w:jc w:val="both"/>
                        <w:rPr>
                          <w:rFonts w:ascii="外交粗仿宋" w:eastAsia="PMingLiU" w:hAnsi="Times New Roman" w:cs="Times New Roman"/>
                          <w:sz w:val="28"/>
                          <w:szCs w:val="28"/>
                          <w:lang w:eastAsia="zh-TW"/>
                        </w:rPr>
                      </w:pPr>
                      <w:r w:rsidRPr="00122451">
                        <w:rPr>
                          <w:rFonts w:ascii="外交粗仿宋" w:eastAsia="外交粗仿宋" w:hAnsi="Times New Roman" w:cs="Times New Roman" w:hint="eastAsia"/>
                          <w:sz w:val="28"/>
                          <w:szCs w:val="28"/>
                          <w:lang w:eastAsia="zh-TW"/>
                        </w:rPr>
                        <w:t>何其生,武漢大學教授、博士,武漢大學法學院副院長、首批國家高端智庫武漢大學國際法研究所副所長,中國國際經濟貿易仲裁委員會仲裁員。曾擔任武漢市江漢區人民法院副院長。2004年起,何其生先後在英國、法國、荷蘭、奧地利、美國、德國等多個國家訪學,2017年3月,何其生被中國法學會評選為第八屆全國十大傑出青年法學家。 何教授曾受邀請作為中國代表團專家參加了《國際合同使用電子通信公約》、《跨境電子商務交易網上爭議解決:</w:t>
                      </w:r>
                      <w:r w:rsidRPr="00122451">
                        <w:rPr>
                          <w:rFonts w:ascii="Constantia" w:hAnsi="Constantia" w:hint="eastAsia"/>
                          <w:sz w:val="28"/>
                          <w:szCs w:val="28"/>
                          <w:lang w:eastAsia="zh-TW"/>
                        </w:rPr>
                        <w:t xml:space="preserve"> </w:t>
                      </w:r>
                      <w:r w:rsidRPr="00122451">
                        <w:rPr>
                          <w:rFonts w:ascii="Constantia" w:hAnsi="Constantia" w:hint="eastAsia"/>
                          <w:sz w:val="28"/>
                          <w:szCs w:val="28"/>
                          <w:lang w:eastAsia="zh-TW"/>
                        </w:rPr>
                        <w:t>程序</w:t>
                      </w:r>
                      <w:r w:rsidRPr="00122451">
                        <w:rPr>
                          <w:rFonts w:ascii="外交粗仿宋" w:eastAsia="外交粗仿宋" w:hAnsi="Times New Roman" w:cs="Times New Roman" w:hint="eastAsia"/>
                          <w:sz w:val="28"/>
                          <w:szCs w:val="28"/>
                          <w:lang w:eastAsia="zh-TW"/>
                        </w:rPr>
                        <w:t>規則(草案)》、海牙《法院判決公約》等國際文書談判以及海牙國際私法會議的多項重要會議。</w:t>
                      </w:r>
                    </w:p>
                    <w:p w:rsidR="001318D9" w:rsidRPr="00122451" w:rsidRDefault="001318D9" w:rsidP="001318D9">
                      <w:pPr>
                        <w:autoSpaceDE w:val="0"/>
                        <w:autoSpaceDN w:val="0"/>
                        <w:adjustRightInd w:val="0"/>
                        <w:snapToGrid w:val="0"/>
                        <w:spacing w:beforeLines="50" w:before="120" w:line="240" w:lineRule="auto"/>
                        <w:jc w:val="both"/>
                        <w:rPr>
                          <w:rFonts w:ascii="Times New Roman" w:hAnsi="Times New Roman" w:cs="Times New Roman"/>
                          <w:sz w:val="28"/>
                          <w:szCs w:val="28"/>
                        </w:rPr>
                      </w:pPr>
                      <w:r w:rsidRPr="00122451">
                        <w:rPr>
                          <w:rFonts w:ascii="Times New Roman" w:hAnsi="Times New Roman" w:cs="Times New Roman"/>
                          <w:sz w:val="28"/>
                          <w:szCs w:val="28"/>
                        </w:rPr>
                        <w:t xml:space="preserve">Mr. HE </w:t>
                      </w:r>
                      <w:proofErr w:type="spellStart"/>
                      <w:r w:rsidRPr="00122451">
                        <w:rPr>
                          <w:rFonts w:ascii="Times New Roman" w:hAnsi="Times New Roman" w:cs="Times New Roman"/>
                          <w:sz w:val="28"/>
                          <w:szCs w:val="28"/>
                        </w:rPr>
                        <w:t>Qisheng</w:t>
                      </w:r>
                      <w:proofErr w:type="spellEnd"/>
                      <w:r w:rsidRPr="00122451">
                        <w:rPr>
                          <w:rFonts w:ascii="Times New Roman" w:hAnsi="Times New Roman" w:cs="Times New Roman"/>
                          <w:sz w:val="28"/>
                          <w:szCs w:val="28"/>
                        </w:rPr>
                        <w:t xml:space="preserve"> is a Professor of International Law at Wuhan University; an Arbitrator at the China International Economic and Trade Arbitration Commission; an Associate Dean at Wuhan University School of Law and Deputy Director of Wuhan University Institute of International Law (one of Top 25 National Think Tanks).</w:t>
                      </w:r>
                      <w:r w:rsidRPr="00122451">
                        <w:rPr>
                          <w:rFonts w:ascii="Times New Roman" w:hAnsi="Times New Roman" w:cs="Times New Roman"/>
                          <w:sz w:val="28"/>
                          <w:szCs w:val="28"/>
                        </w:rPr>
                        <w:t xml:space="preserve">　</w:t>
                      </w:r>
                      <w:r w:rsidRPr="00122451">
                        <w:rPr>
                          <w:rFonts w:ascii="Times New Roman" w:hAnsi="Times New Roman" w:cs="Times New Roman"/>
                          <w:color w:val="333333"/>
                          <w:sz w:val="28"/>
                          <w:szCs w:val="28"/>
                        </w:rPr>
                        <w:t>He was</w:t>
                      </w:r>
                      <w:r w:rsidRPr="00122451">
                        <w:rPr>
                          <w:rFonts w:ascii="Times New Roman" w:hAnsi="Times New Roman" w:cs="Times New Roman"/>
                          <w:sz w:val="28"/>
                          <w:szCs w:val="28"/>
                        </w:rPr>
                        <w:t xml:space="preserve"> a vice-president (</w:t>
                      </w:r>
                      <w:r w:rsidRPr="00122451">
                        <w:rPr>
                          <w:rStyle w:val="Strong"/>
                          <w:rFonts w:ascii="Times New Roman" w:hAnsi="Times New Roman" w:cs="Times New Roman"/>
                          <w:sz w:val="28"/>
                          <w:szCs w:val="28"/>
                        </w:rPr>
                        <w:t>served in a temporary capacity</w:t>
                      </w:r>
                      <w:r w:rsidRPr="00122451">
                        <w:rPr>
                          <w:rFonts w:ascii="Times New Roman" w:hAnsi="Times New Roman" w:cs="Times New Roman"/>
                          <w:sz w:val="28"/>
                          <w:szCs w:val="28"/>
                        </w:rPr>
                        <w:t xml:space="preserve">) at </w:t>
                      </w:r>
                      <w:proofErr w:type="spellStart"/>
                      <w:r w:rsidRPr="00122451">
                        <w:rPr>
                          <w:rFonts w:ascii="Times New Roman" w:hAnsi="Times New Roman" w:cs="Times New Roman"/>
                          <w:sz w:val="28"/>
                          <w:szCs w:val="28"/>
                        </w:rPr>
                        <w:t>Jianghan</w:t>
                      </w:r>
                      <w:proofErr w:type="spellEnd"/>
                      <w:r w:rsidRPr="00122451">
                        <w:rPr>
                          <w:rFonts w:ascii="Times New Roman" w:hAnsi="Times New Roman" w:cs="Times New Roman"/>
                          <w:sz w:val="28"/>
                          <w:szCs w:val="28"/>
                        </w:rPr>
                        <w:t xml:space="preserve"> District People’s Court in Wuhan during 2005-2007. On March 2017, Prof. HE was elected Top Ten Nationally Distinguished Young Jurists by the China Law Society. Prof. HE has been invited, as an expert of Chinese Delegation, to participate in various negotiations including the</w:t>
                      </w:r>
                      <w:r w:rsidRPr="00122451">
                        <w:rPr>
                          <w:rFonts w:ascii="Times New Roman" w:hAnsi="Times New Roman" w:cs="Times New Roman"/>
                          <w:i/>
                          <w:iCs/>
                          <w:sz w:val="28"/>
                          <w:szCs w:val="28"/>
                        </w:rPr>
                        <w:t xml:space="preserve"> United Nations Convention on the Use of Electronic Communications in International Contracts</w:t>
                      </w:r>
                      <w:r w:rsidRPr="00122451">
                        <w:rPr>
                          <w:rFonts w:ascii="Times New Roman" w:hAnsi="Times New Roman" w:cs="Times New Roman"/>
                          <w:sz w:val="28"/>
                          <w:szCs w:val="28"/>
                        </w:rPr>
                        <w:t>; O</w:t>
                      </w:r>
                      <w:r w:rsidRPr="00122451">
                        <w:rPr>
                          <w:rFonts w:ascii="Times New Roman" w:hAnsi="Times New Roman" w:cs="Times New Roman"/>
                          <w:i/>
                          <w:iCs/>
                          <w:sz w:val="28"/>
                          <w:szCs w:val="28"/>
                        </w:rPr>
                        <w:t xml:space="preserve">nline Dispute Resolution for Cross-border Electronic Commerce </w:t>
                      </w:r>
                      <w:proofErr w:type="spellStart"/>
                      <w:r w:rsidRPr="00122451">
                        <w:rPr>
                          <w:rFonts w:ascii="Times New Roman" w:hAnsi="Times New Roman" w:cs="Times New Roman"/>
                          <w:i/>
                          <w:iCs/>
                          <w:sz w:val="28"/>
                          <w:szCs w:val="28"/>
                        </w:rPr>
                        <w:t>Transaction</w:t>
                      </w:r>
                      <w:proofErr w:type="gramStart"/>
                      <w:r w:rsidRPr="00122451">
                        <w:rPr>
                          <w:rFonts w:ascii="Times New Roman" w:hAnsi="Times New Roman" w:cs="Times New Roman"/>
                          <w:i/>
                          <w:iCs/>
                          <w:sz w:val="28"/>
                          <w:szCs w:val="28"/>
                        </w:rPr>
                        <w:t>:Draft</w:t>
                      </w:r>
                      <w:proofErr w:type="spellEnd"/>
                      <w:proofErr w:type="gramEnd"/>
                      <w:r w:rsidRPr="00122451">
                        <w:rPr>
                          <w:rFonts w:ascii="Times New Roman" w:hAnsi="Times New Roman" w:cs="Times New Roman"/>
                          <w:i/>
                          <w:iCs/>
                          <w:sz w:val="28"/>
                          <w:szCs w:val="28"/>
                        </w:rPr>
                        <w:t xml:space="preserve"> Rules; Draft Convention on Recognition and Enforcement of Foreign Judgments </w:t>
                      </w:r>
                      <w:r w:rsidRPr="00122451">
                        <w:rPr>
                          <w:rFonts w:ascii="Times New Roman" w:hAnsi="Times New Roman" w:cs="Times New Roman"/>
                          <w:sz w:val="28"/>
                          <w:szCs w:val="28"/>
                        </w:rPr>
                        <w:t>and other important conferences of the Hague Conference on Private International Law.</w:t>
                      </w:r>
                    </w:p>
                    <w:p w:rsidR="001318D9" w:rsidRPr="001318D9" w:rsidRDefault="001318D9" w:rsidP="001318D9">
                      <w:pPr>
                        <w:spacing w:line="0" w:lineRule="atLeast"/>
                        <w:contextualSpacing/>
                        <w:jc w:val="both"/>
                        <w:rPr>
                          <w:rFonts w:ascii="外交粗仿宋" w:eastAsia="PMingLiU" w:hAnsi="Times New Roman" w:cs="Times New Roman"/>
                          <w:sz w:val="30"/>
                          <w:szCs w:val="30"/>
                          <w:lang w:eastAsia="zh-TW"/>
                        </w:rPr>
                      </w:pPr>
                    </w:p>
                  </w:txbxContent>
                </v:textbox>
                <w10:wrap type="square" anchorx="margin"/>
              </v:shape>
            </w:pict>
          </mc:Fallback>
        </mc:AlternateContent>
      </w:r>
      <w:r w:rsidR="00A050FA">
        <w:rPr>
          <w:noProof/>
          <w:szCs w:val="20"/>
          <w:lang w:val="en-GB"/>
        </w:rPr>
        <mc:AlternateContent>
          <mc:Choice Requires="wps">
            <w:drawing>
              <wp:anchor distT="0" distB="0" distL="114300" distR="114300" simplePos="0" relativeHeight="251659264" behindDoc="0" locked="0" layoutInCell="1" allowOverlap="1" wp14:anchorId="4C937068" wp14:editId="4F4C2C48">
                <wp:simplePos x="0" y="0"/>
                <wp:positionH relativeFrom="column">
                  <wp:posOffset>5119716</wp:posOffset>
                </wp:positionH>
                <wp:positionV relativeFrom="paragraph">
                  <wp:posOffset>9613958</wp:posOffset>
                </wp:positionV>
                <wp:extent cx="2266950" cy="34290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5039A" w14:textId="77777777" w:rsidR="00A050FA" w:rsidRPr="000F5895" w:rsidRDefault="00A050FA" w:rsidP="00A050FA">
                            <w:pPr>
                              <w:widowControl w:val="0"/>
                              <w:autoSpaceDE w:val="0"/>
                              <w:autoSpaceDN w:val="0"/>
                              <w:adjustRightInd w:val="0"/>
                              <w:spacing w:line="288" w:lineRule="auto"/>
                              <w:jc w:val="right"/>
                              <w:textAlignment w:val="center"/>
                              <w:rPr>
                                <w:rFonts w:ascii="Times" w:hAnsi="Times"/>
                                <w:b/>
                                <w:caps/>
                                <w:color w:val="FFF3C9"/>
                                <w:sz w:val="28"/>
                                <w:szCs w:val="28"/>
                              </w:rPr>
                            </w:pPr>
                            <w:r w:rsidRPr="000F5895">
                              <w:rPr>
                                <w:rFonts w:ascii="Times" w:hAnsi="Times"/>
                                <w:b/>
                                <w:caps/>
                                <w:color w:val="FFF3C9"/>
                                <w:sz w:val="28"/>
                                <w:szCs w:val="28"/>
                              </w:rPr>
                              <w:t>ALL ARE WELCOME</w:t>
                            </w:r>
                          </w:p>
                          <w:p w14:paraId="6F27F7BF" w14:textId="77777777" w:rsidR="00A050FA" w:rsidRPr="0015079D" w:rsidRDefault="00A050FA" w:rsidP="00A05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76932" id="_x0000_s1030" type="#_x0000_t202" style="position:absolute;margin-left:403.15pt;margin-top:757pt;width:17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" filled="f" stroked="f">
                <v:textbox>
                  <w:txbxContent>
                    <w:p w:rsidR="00A050FA" w:rsidRPr="000F5895" w:rsidRDefault="00A050FA" w:rsidP="00A050FA">
                      <w:pPr>
                        <w:widowControl w:val="0"/>
                        <w:autoSpaceDE w:val="0"/>
                        <w:autoSpaceDN w:val="0"/>
                        <w:adjustRightInd w:val="0"/>
                        <w:spacing w:line="288" w:lineRule="auto"/>
                        <w:jc w:val="right"/>
                        <w:textAlignment w:val="center"/>
                        <w:rPr>
                          <w:rFonts w:ascii="Times" w:hAnsi="Times"/>
                          <w:b/>
                          <w:caps/>
                          <w:color w:val="FFF3C9"/>
                          <w:sz w:val="28"/>
                          <w:szCs w:val="28"/>
                        </w:rPr>
                      </w:pPr>
                      <w:r w:rsidRPr="000F5895">
                        <w:rPr>
                          <w:rFonts w:ascii="Times" w:hAnsi="Times"/>
                          <w:b/>
                          <w:caps/>
                          <w:color w:val="FFF3C9"/>
                          <w:sz w:val="28"/>
                          <w:szCs w:val="28"/>
                        </w:rPr>
                        <w:t>ALL ARE WELCOME</w:t>
                      </w:r>
                    </w:p>
                    <w:p w:rsidR="00A050FA" w:rsidRPr="0015079D" w:rsidRDefault="00A050FA" w:rsidP="00A050FA"/>
                  </w:txbxContent>
                </v:textbox>
              </v:shape>
            </w:pict>
          </mc:Fallback>
        </mc:AlternateContent>
      </w:r>
      <w:r w:rsidR="006A458F">
        <w:tab/>
      </w:r>
      <w:r w:rsidR="006A458F">
        <w:tab/>
      </w:r>
      <w:r w:rsidR="006A458F">
        <w:tab/>
      </w:r>
      <w:r w:rsidR="006A458F">
        <w:tab/>
      </w:r>
      <w:r w:rsidR="006A458F">
        <w:tab/>
      </w:r>
      <w:r w:rsidR="006A458F">
        <w:tab/>
      </w:r>
      <w:r w:rsidR="006A458F">
        <w:tab/>
      </w:r>
      <w:r w:rsidR="006A458F">
        <w:tab/>
      </w:r>
    </w:p>
    <w:p w14:paraId="49627944" w14:textId="77777777" w:rsidR="000A3EDA" w:rsidRDefault="00122451">
      <w:r>
        <w:rPr>
          <w:noProof/>
          <w:lang w:val="en-GB"/>
        </w:rPr>
        <w:drawing>
          <wp:anchor distT="0" distB="0" distL="114300" distR="114300" simplePos="0" relativeHeight="251661312" behindDoc="1" locked="0" layoutInCell="1" allowOverlap="1" wp14:anchorId="384BB294" wp14:editId="4B0EAB3C">
            <wp:simplePos x="0" y="0"/>
            <wp:positionH relativeFrom="column">
              <wp:posOffset>-228600</wp:posOffset>
            </wp:positionH>
            <wp:positionV relativeFrom="paragraph">
              <wp:posOffset>208280</wp:posOffset>
            </wp:positionV>
            <wp:extent cx="2032000" cy="3048000"/>
            <wp:effectExtent l="0" t="0" r="6350" b="0"/>
            <wp:wrapNone/>
            <wp:docPr id="2" name="Picture 2" descr="C:\Users\tina\Documents\Drive\Centre for Chinese Law\CCL Activities\CCL Talks\CCL TALKS 2017\CCL_Talk on 6 Apri 2017\何其生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a\Documents\Drive\Centre for Chinese Law\CCL Activities\CCL Talks\CCL TALKS 2017\CCL_Talk on 6 Apri 2017\何其生照片.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2FFFD" w14:textId="77777777" w:rsidR="000A3EDA" w:rsidRDefault="000A3EDA"/>
    <w:p w14:paraId="76B38864" w14:textId="77777777" w:rsidR="000A3EDA" w:rsidRDefault="000A3EDA"/>
    <w:p w14:paraId="60844B5A" w14:textId="77777777" w:rsidR="00B3548F" w:rsidRDefault="00B3548F" w:rsidP="000A3EDA">
      <w:pPr>
        <w:spacing w:after="0" w:line="240" w:lineRule="auto"/>
        <w:jc w:val="center"/>
        <w:rPr>
          <w:rFonts w:ascii="Times New Roman" w:eastAsia="宋体" w:hAnsi="Times New Roman" w:cs="Times New Roman"/>
          <w:b/>
          <w:color w:val="FFF3C9"/>
          <w:sz w:val="24"/>
          <w:szCs w:val="24"/>
          <w:lang w:eastAsia="en-US"/>
        </w:rPr>
      </w:pPr>
    </w:p>
    <w:p w14:paraId="4E4BB29B" w14:textId="77777777" w:rsidR="00B3548F" w:rsidRDefault="00B3548F" w:rsidP="000A3EDA">
      <w:pPr>
        <w:spacing w:after="0" w:line="240" w:lineRule="auto"/>
        <w:jc w:val="center"/>
        <w:rPr>
          <w:rFonts w:ascii="Times New Roman" w:eastAsia="宋体" w:hAnsi="Times New Roman" w:cs="Times New Roman"/>
          <w:b/>
          <w:color w:val="FFF3C9"/>
          <w:sz w:val="24"/>
          <w:szCs w:val="24"/>
          <w:lang w:eastAsia="en-US"/>
        </w:rPr>
      </w:pPr>
    </w:p>
    <w:p w14:paraId="490FC843" w14:textId="77777777" w:rsidR="00B3548F" w:rsidRDefault="00B3548F" w:rsidP="000A3EDA">
      <w:pPr>
        <w:spacing w:after="0" w:line="240" w:lineRule="auto"/>
        <w:jc w:val="center"/>
        <w:rPr>
          <w:rFonts w:ascii="Times New Roman" w:eastAsia="宋体" w:hAnsi="Times New Roman" w:cs="Times New Roman"/>
          <w:b/>
          <w:color w:val="FFF3C9"/>
          <w:sz w:val="24"/>
          <w:szCs w:val="24"/>
          <w:lang w:eastAsia="en-US"/>
        </w:rPr>
      </w:pPr>
    </w:p>
    <w:p w14:paraId="7D829804" w14:textId="77777777" w:rsidR="00344908" w:rsidRPr="00303491" w:rsidRDefault="006A458F" w:rsidP="00303491">
      <w:pPr>
        <w:widowControl w:val="0"/>
        <w:autoSpaceDE w:val="0"/>
        <w:autoSpaceDN w:val="0"/>
        <w:adjustRightInd w:val="0"/>
        <w:spacing w:line="288" w:lineRule="auto"/>
        <w:textAlignment w:val="center"/>
      </w:pPr>
      <w:bookmarkStart w:id="0" w:name="_GoBack"/>
      <w:bookmarkEnd w:id="0"/>
      <w:r w:rsidRPr="00303491">
        <w:t xml:space="preserve">                                                                </w:t>
      </w:r>
    </w:p>
    <w:sectPr w:rsidR="00344908" w:rsidRPr="00303491" w:rsidSect="00906B82">
      <w:pgSz w:w="16839" w:h="23814"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Times-Bold">
    <w:altName w:val="Times"/>
    <w:panose1 w:val="00000000000000000000"/>
    <w:charset w:val="4D"/>
    <w:family w:val="auto"/>
    <w:notTrueType/>
    <w:pitch w:val="default"/>
    <w:sig w:usb0="03000000"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MS Mincho">
    <w:panose1 w:val="02020609040205080304"/>
    <w:charset w:val="80"/>
    <w:family w:val="roman"/>
    <w:pitch w:val="fixed"/>
    <w:sig w:usb0="E00002FF" w:usb1="6AC7FDFB" w:usb2="08000012" w:usb3="00000000" w:csb0="0002009F" w:csb1="00000000"/>
  </w:font>
  <w:font w:name="PMingLiU">
    <w:panose1 w:val="02020500000000000000"/>
    <w:charset w:val="88"/>
    <w:family w:val="roman"/>
    <w:pitch w:val="variable"/>
    <w:sig w:usb0="A00002FF" w:usb1="28CFFCFA" w:usb2="00000016" w:usb3="00000000" w:csb0="00100001" w:csb1="00000000"/>
  </w:font>
  <w:font w:name="外交粗仿宋">
    <w:altName w:val="宋体"/>
    <w:charset w:val="86"/>
    <w:family w:val="auto"/>
    <w:pitch w:val="default"/>
    <w:sig w:usb0="00000001" w:usb1="080E0000" w:usb2="00000000" w:usb3="00000000" w:csb0="00040000" w:csb1="00000000"/>
  </w:font>
  <w:font w:name="外交黑体">
    <w:altName w:val="黑体"/>
    <w:charset w:val="86"/>
    <w:family w:val="auto"/>
    <w:pitch w:val="default"/>
    <w:sig w:usb0="00000001" w:usb1="080E0000" w:usb2="00000000" w:usb3="00000000" w:csb0="00040000" w:csb1="00000000"/>
  </w:font>
  <w:font w:name="黑体">
    <w:charset w:val="86"/>
    <w:family w:val="auto"/>
    <w:pitch w:val="fixed"/>
    <w:sig w:usb0="800002BF" w:usb1="38CF7CFA" w:usb2="00000016" w:usb3="00000000" w:csb0="00040001"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DA"/>
    <w:rsid w:val="000A3EDA"/>
    <w:rsid w:val="00122451"/>
    <w:rsid w:val="001318D9"/>
    <w:rsid w:val="00135161"/>
    <w:rsid w:val="001C6D57"/>
    <w:rsid w:val="001D71B5"/>
    <w:rsid w:val="001E4393"/>
    <w:rsid w:val="001E4CAB"/>
    <w:rsid w:val="0023395E"/>
    <w:rsid w:val="00265E6E"/>
    <w:rsid w:val="002F0D50"/>
    <w:rsid w:val="00303491"/>
    <w:rsid w:val="00344908"/>
    <w:rsid w:val="003A4A67"/>
    <w:rsid w:val="00484C07"/>
    <w:rsid w:val="00550FAE"/>
    <w:rsid w:val="005540E0"/>
    <w:rsid w:val="006A458F"/>
    <w:rsid w:val="006D1DB0"/>
    <w:rsid w:val="006F7940"/>
    <w:rsid w:val="00772EA3"/>
    <w:rsid w:val="007B59C0"/>
    <w:rsid w:val="00830988"/>
    <w:rsid w:val="008C2947"/>
    <w:rsid w:val="008E27A2"/>
    <w:rsid w:val="00906B82"/>
    <w:rsid w:val="009427C0"/>
    <w:rsid w:val="00981C16"/>
    <w:rsid w:val="00A01DD9"/>
    <w:rsid w:val="00A050FA"/>
    <w:rsid w:val="00A710C9"/>
    <w:rsid w:val="00A743DA"/>
    <w:rsid w:val="00AE0260"/>
    <w:rsid w:val="00B3548F"/>
    <w:rsid w:val="00BB10D9"/>
    <w:rsid w:val="00C16C9F"/>
    <w:rsid w:val="00C749EB"/>
    <w:rsid w:val="00C74A72"/>
    <w:rsid w:val="00D47E52"/>
    <w:rsid w:val="00D95EC0"/>
    <w:rsid w:val="00DE25EB"/>
    <w:rsid w:val="00E7280A"/>
    <w:rsid w:val="00E746BC"/>
    <w:rsid w:val="00F97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193A23"/>
  <w15:chartTrackingRefBased/>
  <w15:docId w15:val="{F4584172-4B11-4F5F-A675-3B64CC1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A458F"/>
  </w:style>
  <w:style w:type="character" w:customStyle="1" w:styleId="DateChar">
    <w:name w:val="Date Char"/>
    <w:basedOn w:val="DefaultParagraphFont"/>
    <w:link w:val="Date"/>
    <w:uiPriority w:val="99"/>
    <w:semiHidden/>
    <w:rsid w:val="006A458F"/>
  </w:style>
  <w:style w:type="character" w:styleId="Hyperlink">
    <w:name w:val="Hyperlink"/>
    <w:basedOn w:val="DefaultParagraphFont"/>
    <w:uiPriority w:val="99"/>
    <w:unhideWhenUsed/>
    <w:rsid w:val="00B3548F"/>
    <w:rPr>
      <w:color w:val="0563C1" w:themeColor="hyperlink"/>
      <w:u w:val="single"/>
    </w:rPr>
  </w:style>
  <w:style w:type="paragraph" w:styleId="BalloonText">
    <w:name w:val="Balloon Text"/>
    <w:basedOn w:val="Normal"/>
    <w:link w:val="BalloonTextChar"/>
    <w:uiPriority w:val="99"/>
    <w:semiHidden/>
    <w:unhideWhenUsed/>
    <w:rsid w:val="00C74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A72"/>
    <w:rPr>
      <w:rFonts w:ascii="Segoe UI" w:hAnsi="Segoe UI" w:cs="Segoe UI"/>
      <w:sz w:val="18"/>
      <w:szCs w:val="18"/>
    </w:rPr>
  </w:style>
  <w:style w:type="paragraph" w:styleId="NoSpacing">
    <w:name w:val="No Spacing"/>
    <w:uiPriority w:val="1"/>
    <w:qFormat/>
    <w:rsid w:val="001E4393"/>
    <w:pPr>
      <w:spacing w:after="0" w:line="240" w:lineRule="auto"/>
    </w:pPr>
    <w:rPr>
      <w:lang w:val="en-NZ"/>
    </w:rPr>
  </w:style>
  <w:style w:type="character" w:styleId="Strong">
    <w:name w:val="Strong"/>
    <w:uiPriority w:val="22"/>
    <w:qFormat/>
    <w:rsid w:val="00131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microsoft.com/office/2007/relationships/hdphoto" Target="media/hdphoto1.wdp"/><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Words>
  <Characters>182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zhuhanhk</cp:lastModifiedBy>
  <cp:revision>5</cp:revision>
  <cp:lastPrinted>2017-04-05T02:13:00Z</cp:lastPrinted>
  <dcterms:created xsi:type="dcterms:W3CDTF">2017-03-17T08:10:00Z</dcterms:created>
  <dcterms:modified xsi:type="dcterms:W3CDTF">2017-09-26T01:02:00Z</dcterms:modified>
</cp:coreProperties>
</file>